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B4" w:rsidRDefault="00B515B4">
      <w:pPr>
        <w:rPr>
          <w:rFonts w:asciiTheme="majorHAnsi" w:hAnsiTheme="majorHAnsi"/>
          <w:b/>
          <w:sz w:val="20"/>
          <w:szCs w:val="20"/>
          <w:lang w:val="sr-Latn-CS"/>
        </w:rPr>
      </w:pPr>
    </w:p>
    <w:p w:rsidR="00726E17" w:rsidRDefault="00726E17" w:rsidP="00F7134F">
      <w:pPr>
        <w:jc w:val="both"/>
        <w:rPr>
          <w:rFonts w:asciiTheme="majorHAnsi" w:hAnsiTheme="majorHAnsi"/>
          <w:lang w:val="sr-Latn-CS"/>
        </w:rPr>
      </w:pPr>
      <w:r w:rsidRPr="00455101">
        <w:rPr>
          <w:rFonts w:asciiTheme="majorHAnsi" w:hAnsiTheme="majorHAnsi"/>
          <w:lang w:val="sr-Latn-CS"/>
        </w:rPr>
        <w:t xml:space="preserve">  </w:t>
      </w:r>
      <w:r w:rsidR="001D4AC4">
        <w:rPr>
          <w:rFonts w:asciiTheme="majorHAnsi" w:hAnsiTheme="majorHAnsi"/>
          <w:lang w:val="sr-Latn-CS"/>
        </w:rPr>
        <w:t xml:space="preserve">     </w:t>
      </w:r>
      <w:r w:rsidR="007D05F9">
        <w:rPr>
          <w:rFonts w:asciiTheme="majorHAnsi" w:hAnsiTheme="majorHAnsi"/>
          <w:lang w:val="sr-Latn-CS"/>
        </w:rPr>
        <w:t xml:space="preserve">   </w:t>
      </w:r>
      <w:r w:rsidRPr="00455101">
        <w:rPr>
          <w:rFonts w:asciiTheme="majorHAnsi" w:hAnsiTheme="majorHAnsi"/>
          <w:lang w:val="sr-Latn-CS"/>
        </w:rPr>
        <w:t xml:space="preserve">Pravno lice </w:t>
      </w:r>
      <w:r w:rsidR="006D0C87">
        <w:rPr>
          <w:rFonts w:ascii="Arial" w:hAnsi="Arial" w:cs="Arial"/>
          <w:lang w:val="sr-Latn-CS"/>
        </w:rPr>
        <w:t>"</w:t>
      </w:r>
      <w:r w:rsidRPr="00455101">
        <w:rPr>
          <w:rFonts w:asciiTheme="majorHAnsi" w:hAnsiTheme="majorHAnsi"/>
          <w:lang w:val="sr-Latn-CS"/>
        </w:rPr>
        <w:t>Neškovć os</w:t>
      </w:r>
      <w:r w:rsidR="00455101">
        <w:rPr>
          <w:rFonts w:asciiTheme="majorHAnsi" w:hAnsiTheme="majorHAnsi"/>
          <w:lang w:val="sr-Latn-CS"/>
        </w:rPr>
        <w:t>iguranje</w:t>
      </w:r>
      <w:r w:rsidR="006D0C87">
        <w:rPr>
          <w:rFonts w:ascii="Arial" w:hAnsi="Arial" w:cs="Arial"/>
          <w:lang w:val="sr-Latn-CS"/>
        </w:rPr>
        <w:t>"</w:t>
      </w:r>
      <w:r w:rsidR="00455101">
        <w:rPr>
          <w:rFonts w:asciiTheme="majorHAnsi" w:hAnsiTheme="majorHAnsi"/>
          <w:lang w:val="sr-Latn-CS"/>
        </w:rPr>
        <w:t xml:space="preserve"> ad Bijeljina </w:t>
      </w:r>
      <w:r w:rsidR="00360D49">
        <w:rPr>
          <w:rFonts w:asciiTheme="majorHAnsi" w:hAnsiTheme="majorHAnsi"/>
          <w:lang w:val="sr-Latn-CS"/>
        </w:rPr>
        <w:t xml:space="preserve">se </w:t>
      </w:r>
      <w:r w:rsidR="00455101">
        <w:rPr>
          <w:rFonts w:asciiTheme="majorHAnsi" w:hAnsiTheme="majorHAnsi"/>
          <w:lang w:val="sr-Latn-CS"/>
        </w:rPr>
        <w:t xml:space="preserve">bavi neživotnim </w:t>
      </w:r>
      <w:r w:rsidR="00EF1890">
        <w:rPr>
          <w:rFonts w:asciiTheme="majorHAnsi" w:hAnsiTheme="majorHAnsi"/>
          <w:lang w:val="sr-Latn-CS"/>
        </w:rPr>
        <w:t xml:space="preserve">vrstama </w:t>
      </w:r>
      <w:r w:rsidR="00455101">
        <w:rPr>
          <w:rFonts w:asciiTheme="majorHAnsi" w:hAnsiTheme="majorHAnsi"/>
          <w:lang w:val="sr-Latn-CS"/>
        </w:rPr>
        <w:t>osiguranj</w:t>
      </w:r>
      <w:r w:rsidR="0045658D">
        <w:rPr>
          <w:rFonts w:asciiTheme="majorHAnsi" w:hAnsiTheme="majorHAnsi"/>
          <w:lang w:val="sr-Latn-CS"/>
        </w:rPr>
        <w:t>a</w:t>
      </w:r>
      <w:r w:rsidR="00455101">
        <w:rPr>
          <w:rFonts w:asciiTheme="majorHAnsi" w:hAnsiTheme="majorHAnsi"/>
          <w:lang w:val="sr-Latn-CS"/>
        </w:rPr>
        <w:t xml:space="preserve"> kao pretežno</w:t>
      </w:r>
      <w:r w:rsidR="00EF1890">
        <w:rPr>
          <w:rFonts w:asciiTheme="majorHAnsi" w:hAnsiTheme="majorHAnsi"/>
          <w:lang w:val="sr-Latn-CS"/>
        </w:rPr>
        <w:t xml:space="preserve">m djelatnošću.Svoju djelatnost </w:t>
      </w:r>
      <w:r w:rsidR="00455101">
        <w:rPr>
          <w:rFonts w:asciiTheme="majorHAnsi" w:hAnsiTheme="majorHAnsi"/>
          <w:lang w:val="sr-Latn-CS"/>
        </w:rPr>
        <w:t xml:space="preserve"> obavlja</w:t>
      </w:r>
      <w:r w:rsidR="00EF1890">
        <w:rPr>
          <w:rFonts w:asciiTheme="majorHAnsi" w:hAnsiTheme="majorHAnsi"/>
          <w:lang w:val="sr-Latn-CS"/>
        </w:rPr>
        <w:t xml:space="preserve"> </w:t>
      </w:r>
      <w:r w:rsidR="00455101">
        <w:rPr>
          <w:rFonts w:asciiTheme="majorHAnsi" w:hAnsiTheme="majorHAnsi"/>
          <w:lang w:val="sr-Latn-CS"/>
        </w:rPr>
        <w:t>preko vlastite poslovne mreže sa 8</w:t>
      </w:r>
      <w:r w:rsidR="00252CDF">
        <w:rPr>
          <w:rFonts w:asciiTheme="majorHAnsi" w:hAnsiTheme="majorHAnsi"/>
          <w:lang w:val="sr-Latn-CS"/>
        </w:rPr>
        <w:t>6</w:t>
      </w:r>
      <w:r w:rsidR="00455101">
        <w:rPr>
          <w:rFonts w:asciiTheme="majorHAnsi" w:hAnsiTheme="majorHAnsi"/>
          <w:lang w:val="sr-Latn-CS"/>
        </w:rPr>
        <w:t xml:space="preserve"> zaposlenih </w:t>
      </w:r>
      <w:r w:rsidR="00857502">
        <w:rPr>
          <w:rFonts w:asciiTheme="majorHAnsi" w:hAnsiTheme="majorHAnsi"/>
          <w:lang w:val="sr-Latn-CS"/>
        </w:rPr>
        <w:t xml:space="preserve">radnika </w:t>
      </w:r>
      <w:r w:rsidR="00455101">
        <w:rPr>
          <w:rFonts w:asciiTheme="majorHAnsi" w:hAnsiTheme="majorHAnsi"/>
          <w:lang w:val="sr-Latn-CS"/>
        </w:rPr>
        <w:t>na bazi stanja krajem mjseca,če</w:t>
      </w:r>
      <w:r w:rsidR="00360D49">
        <w:rPr>
          <w:rFonts w:asciiTheme="majorHAnsi" w:hAnsiTheme="majorHAnsi"/>
          <w:lang w:val="sr-Latn-CS"/>
        </w:rPr>
        <w:t>t</w:t>
      </w:r>
      <w:r w:rsidR="00455101">
        <w:rPr>
          <w:rFonts w:asciiTheme="majorHAnsi" w:hAnsiTheme="majorHAnsi"/>
          <w:lang w:val="sr-Latn-CS"/>
        </w:rPr>
        <w:t xml:space="preserve">iri radne jedinice </w:t>
      </w:r>
      <w:r w:rsidR="00EC09C4">
        <w:rPr>
          <w:rFonts w:asciiTheme="majorHAnsi" w:hAnsiTheme="majorHAnsi"/>
          <w:lang w:val="sr-Latn-CS"/>
        </w:rPr>
        <w:t xml:space="preserve"> i </w:t>
      </w:r>
      <w:r w:rsidR="00455101">
        <w:rPr>
          <w:rFonts w:asciiTheme="majorHAnsi" w:hAnsiTheme="majorHAnsi"/>
          <w:lang w:val="sr-Latn-CS"/>
        </w:rPr>
        <w:t xml:space="preserve">preko </w:t>
      </w:r>
      <w:r w:rsidR="00B92763">
        <w:rPr>
          <w:rFonts w:asciiTheme="majorHAnsi" w:hAnsiTheme="majorHAnsi"/>
          <w:lang w:val="sr-Latn-CS"/>
        </w:rPr>
        <w:t>4</w:t>
      </w:r>
      <w:r w:rsidR="00C60C05">
        <w:rPr>
          <w:rFonts w:asciiTheme="majorHAnsi" w:hAnsiTheme="majorHAnsi"/>
          <w:lang w:val="sr-Latn-CS"/>
        </w:rPr>
        <w:t>5</w:t>
      </w:r>
      <w:r w:rsidR="00455101">
        <w:rPr>
          <w:rFonts w:asciiTheme="majorHAnsi" w:hAnsiTheme="majorHAnsi"/>
          <w:lang w:val="sr-Latn-CS"/>
        </w:rPr>
        <w:t xml:space="preserve"> šaltera</w:t>
      </w:r>
      <w:r w:rsidR="001A4491">
        <w:rPr>
          <w:rFonts w:asciiTheme="majorHAnsi" w:hAnsiTheme="majorHAnsi"/>
          <w:lang w:val="sr-Latn-CS"/>
        </w:rPr>
        <w:t>.</w:t>
      </w:r>
      <w:r w:rsidR="00455101">
        <w:rPr>
          <w:rFonts w:asciiTheme="majorHAnsi" w:hAnsiTheme="majorHAnsi"/>
          <w:lang w:val="sr-Latn-CS"/>
        </w:rPr>
        <w:t xml:space="preserve"> </w:t>
      </w:r>
    </w:p>
    <w:p w:rsidR="00B515B4" w:rsidRDefault="00485EBE" w:rsidP="00F7134F">
      <w:pPr>
        <w:tabs>
          <w:tab w:val="left" w:pos="4253"/>
          <w:tab w:val="left" w:pos="4395"/>
        </w:tabs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</w:t>
      </w:r>
      <w:r w:rsidR="00360D49">
        <w:rPr>
          <w:rFonts w:asciiTheme="majorHAnsi" w:hAnsiTheme="majorHAnsi"/>
          <w:lang w:val="sr-Latn-CS"/>
        </w:rPr>
        <w:t>Do 30.06.</w:t>
      </w:r>
      <w:r w:rsidR="00455101">
        <w:rPr>
          <w:rFonts w:asciiTheme="majorHAnsi" w:hAnsiTheme="majorHAnsi"/>
          <w:lang w:val="sr-Latn-CS"/>
        </w:rPr>
        <w:t>20</w:t>
      </w:r>
      <w:r w:rsidR="001A3461">
        <w:rPr>
          <w:rFonts w:asciiTheme="majorHAnsi" w:hAnsiTheme="majorHAnsi"/>
          <w:lang w:val="sr-Latn-CS"/>
        </w:rPr>
        <w:t>20</w:t>
      </w:r>
      <w:r w:rsidR="00455101">
        <w:rPr>
          <w:rFonts w:asciiTheme="majorHAnsi" w:hAnsiTheme="majorHAnsi"/>
          <w:lang w:val="sr-Latn-CS"/>
        </w:rPr>
        <w:t>.g.</w:t>
      </w:r>
      <w:r w:rsidR="00360D49">
        <w:rPr>
          <w:rFonts w:asciiTheme="majorHAnsi" w:hAnsiTheme="majorHAnsi"/>
          <w:lang w:val="sr-Latn-CS"/>
        </w:rPr>
        <w:t xml:space="preserve"> </w:t>
      </w:r>
      <w:r w:rsidR="00743287">
        <w:rPr>
          <w:rFonts w:asciiTheme="majorHAnsi" w:hAnsiTheme="majorHAnsi"/>
          <w:lang w:val="sr-Latn-CS"/>
        </w:rPr>
        <w:t>Društvo je</w:t>
      </w:r>
      <w:r w:rsidR="00455101">
        <w:rPr>
          <w:rFonts w:asciiTheme="majorHAnsi" w:hAnsiTheme="majorHAnsi"/>
          <w:lang w:val="sr-Latn-CS"/>
        </w:rPr>
        <w:t xml:space="preserve"> ostvarilo fakturisanu premiju u </w:t>
      </w:r>
      <w:r w:rsidR="00455101" w:rsidRPr="00504EED">
        <w:rPr>
          <w:rFonts w:asciiTheme="majorHAnsi" w:hAnsiTheme="majorHAnsi"/>
          <w:lang w:val="sr-Latn-CS"/>
        </w:rPr>
        <w:t>iznosu od</w:t>
      </w:r>
      <w:r w:rsidR="006E2140" w:rsidRPr="00504EED">
        <w:rPr>
          <w:rFonts w:asciiTheme="majorHAnsi" w:hAnsiTheme="majorHAnsi"/>
          <w:lang w:val="sr-Latn-CS"/>
        </w:rPr>
        <w:t xml:space="preserve"> </w:t>
      </w:r>
      <w:r w:rsidR="00322BED" w:rsidRPr="00504EED">
        <w:rPr>
          <w:rFonts w:asciiTheme="majorHAnsi" w:hAnsiTheme="majorHAnsi"/>
          <w:lang w:val="sr-Latn-CS"/>
        </w:rPr>
        <w:t>7.</w:t>
      </w:r>
      <w:r w:rsidR="00504EED" w:rsidRPr="00504EED">
        <w:rPr>
          <w:rFonts w:asciiTheme="majorHAnsi" w:hAnsiTheme="majorHAnsi"/>
          <w:lang w:val="sr-Latn-CS"/>
        </w:rPr>
        <w:t>476.016,30</w:t>
      </w:r>
      <w:r w:rsidR="00504EED">
        <w:rPr>
          <w:rFonts w:asciiTheme="majorHAnsi" w:hAnsiTheme="majorHAnsi"/>
          <w:lang w:val="sr-Latn-CS"/>
        </w:rPr>
        <w:t xml:space="preserve"> </w:t>
      </w:r>
      <w:r w:rsidR="00080504">
        <w:rPr>
          <w:rFonts w:asciiTheme="majorHAnsi" w:hAnsiTheme="majorHAnsi"/>
          <w:lang w:val="sr-Latn-CS"/>
        </w:rPr>
        <w:t>KM</w:t>
      </w:r>
      <w:r w:rsidR="002B06B8">
        <w:rPr>
          <w:rFonts w:asciiTheme="majorHAnsi" w:hAnsiTheme="majorHAnsi"/>
          <w:lang w:val="sr-Latn-CS"/>
        </w:rPr>
        <w:t xml:space="preserve"> po svim  vidovima </w:t>
      </w:r>
      <w:r w:rsidR="006E2140">
        <w:rPr>
          <w:rFonts w:asciiTheme="majorHAnsi" w:hAnsiTheme="majorHAnsi"/>
          <w:lang w:val="sr-Latn-CS"/>
        </w:rPr>
        <w:t xml:space="preserve">neživotnog osiguranja.Prihodi po osnovu premije su formirani </w:t>
      </w:r>
      <w:r w:rsidR="00493479">
        <w:rPr>
          <w:rFonts w:asciiTheme="majorHAnsi" w:hAnsiTheme="majorHAnsi"/>
          <w:lang w:val="sr-Latn-CS"/>
        </w:rPr>
        <w:t>na</w:t>
      </w:r>
      <w:r>
        <w:rPr>
          <w:rFonts w:asciiTheme="majorHAnsi" w:hAnsiTheme="majorHAnsi"/>
          <w:lang w:val="sr-Latn-CS"/>
        </w:rPr>
        <w:t xml:space="preserve"> obračunskoj osnovi,poštujući načelo uzročnosti</w:t>
      </w:r>
      <w:r w:rsidR="006E2140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 nastanka prihoda</w:t>
      </w:r>
      <w:r w:rsidR="00360D49">
        <w:rPr>
          <w:rFonts w:asciiTheme="majorHAnsi" w:hAnsiTheme="majorHAnsi"/>
          <w:lang w:val="sr-Latn-CS"/>
        </w:rPr>
        <w:t>.K</w:t>
      </w:r>
      <w:r w:rsidR="00493479">
        <w:rPr>
          <w:rFonts w:asciiTheme="majorHAnsi" w:hAnsiTheme="majorHAnsi"/>
          <w:lang w:val="sr-Latn-CS"/>
        </w:rPr>
        <w:t>njiženje premije se vrši automatski u premijskom programu po broju polise i komitentu</w:t>
      </w:r>
      <w:r w:rsidR="006D0C87">
        <w:rPr>
          <w:rFonts w:asciiTheme="majorHAnsi" w:hAnsiTheme="majorHAnsi"/>
          <w:lang w:val="sr-Latn-CS"/>
        </w:rPr>
        <w:t xml:space="preserve"> </w:t>
      </w:r>
      <w:r w:rsidR="00857502">
        <w:rPr>
          <w:rFonts w:asciiTheme="majorHAnsi" w:hAnsiTheme="majorHAnsi"/>
          <w:lang w:val="sr-Latn-CS"/>
        </w:rPr>
        <w:t>.</w:t>
      </w:r>
    </w:p>
    <w:p w:rsidR="005B2D96" w:rsidRPr="00F7134F" w:rsidRDefault="005B2D96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 xml:space="preserve">NOTA </w:t>
      </w:r>
      <w:r w:rsidR="009F4FDF" w:rsidRPr="00F7134F">
        <w:rPr>
          <w:rFonts w:asciiTheme="majorHAnsi" w:hAnsiTheme="majorHAnsi"/>
          <w:b/>
          <w:lang w:val="sr-Latn-CS"/>
        </w:rPr>
        <w:t xml:space="preserve"> </w:t>
      </w:r>
      <w:r w:rsidR="00C44626">
        <w:rPr>
          <w:rFonts w:asciiTheme="majorHAnsi" w:hAnsiTheme="majorHAnsi"/>
          <w:b/>
          <w:lang w:val="sr-Latn-CS"/>
        </w:rPr>
        <w:t>30</w:t>
      </w:r>
      <w:r w:rsidR="009F4FDF" w:rsidRPr="00F7134F">
        <w:rPr>
          <w:rFonts w:asciiTheme="majorHAnsi" w:hAnsiTheme="majorHAnsi"/>
          <w:b/>
          <w:lang w:val="sr-Latn-CS"/>
        </w:rPr>
        <w:t>(AOP</w:t>
      </w:r>
      <w:r w:rsidR="00DB68E6" w:rsidRPr="00F7134F">
        <w:rPr>
          <w:rFonts w:asciiTheme="majorHAnsi" w:hAnsiTheme="majorHAnsi"/>
          <w:b/>
          <w:lang w:val="sr-Latn-CS"/>
        </w:rPr>
        <w:t xml:space="preserve"> 208)</w:t>
      </w:r>
    </w:p>
    <w:p w:rsidR="006E2140" w:rsidRDefault="006E2140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 xml:space="preserve">Ostvarena premija po vrsti osiguranja i broju odrađenih </w:t>
      </w:r>
      <w:r w:rsidR="005F4E59">
        <w:rPr>
          <w:rFonts w:asciiTheme="majorHAnsi" w:hAnsiTheme="majorHAnsi"/>
          <w:b/>
          <w:lang w:val="sr-Latn-CS"/>
        </w:rPr>
        <w:t>polisa</w:t>
      </w:r>
    </w:p>
    <w:p w:rsidR="00F7134F" w:rsidRPr="00F7134F" w:rsidRDefault="00F7134F" w:rsidP="00F7134F">
      <w:pPr>
        <w:pStyle w:val="NoSpacing"/>
        <w:rPr>
          <w:rFonts w:asciiTheme="majorHAnsi" w:hAnsiTheme="majorHAnsi"/>
          <w:b/>
          <w:lang w:val="sr-Latn-CS"/>
        </w:rPr>
      </w:pP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2894"/>
        <w:gridCol w:w="265"/>
        <w:gridCol w:w="266"/>
        <w:gridCol w:w="285"/>
        <w:gridCol w:w="1380"/>
        <w:gridCol w:w="794"/>
        <w:gridCol w:w="1296"/>
        <w:gridCol w:w="863"/>
        <w:gridCol w:w="752"/>
        <w:gridCol w:w="684"/>
      </w:tblGrid>
      <w:tr w:rsidR="005108D3" w:rsidRPr="00074657" w:rsidTr="001C1BF9">
        <w:trPr>
          <w:trHeight w:val="251"/>
        </w:trPr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</w:rPr>
              <w:t>Premija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</w:rPr>
              <w:t>osiguranja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1A3461" w:rsidP="00DE5F75">
            <w:pPr>
              <w:spacing w:after="0" w:line="240" w:lineRule="auto"/>
              <w:ind w:left="-997" w:firstLine="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30.06.20.Premija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1A3461">
            <w:pPr>
              <w:spacing w:after="0" w:line="240" w:lineRule="auto"/>
              <w:ind w:left="-997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Br.polisBBr.pol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. </w:t>
            </w:r>
            <w:r w:rsidR="001A346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1A3461">
            <w:pPr>
              <w:spacing w:after="0" w:line="240" w:lineRule="auto"/>
              <w:ind w:right="-19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Premija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30.06.1</w:t>
            </w:r>
            <w:r w:rsidR="001A346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Default="005108D3" w:rsidP="00AC547B">
            <w:pPr>
              <w:spacing w:after="0" w:line="240" w:lineRule="auto"/>
              <w:ind w:left="-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5108D3" w:rsidRDefault="005108D3" w:rsidP="00AC547B">
            <w:pPr>
              <w:spacing w:after="0" w:line="240" w:lineRule="auto"/>
              <w:ind w:left="-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5108D3" w:rsidRPr="00074657" w:rsidRDefault="005108D3" w:rsidP="001A34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Br.po.1</w:t>
            </w:r>
            <w:r w:rsidR="001A346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5108D3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5108D3" w:rsidRPr="00074657" w:rsidRDefault="001C1BF9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INDEX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Default="001C1BF9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5108D3" w:rsidRPr="00074657" w:rsidTr="001C1BF9">
        <w:trPr>
          <w:trHeight w:val="25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putnika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javnom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prevozu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10.190,90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12.230,50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0,14</w:t>
            </w:r>
          </w:p>
        </w:tc>
      </w:tr>
      <w:tr w:rsidR="005108D3" w:rsidRPr="00074657" w:rsidTr="001C1BF9">
        <w:trPr>
          <w:trHeight w:val="25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Kolektivno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osiguranje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radnika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41.063,52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52.835,06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0,55</w:t>
            </w:r>
          </w:p>
        </w:tc>
      </w:tr>
      <w:tr w:rsidR="005108D3" w:rsidRPr="00074657" w:rsidTr="001C1BF9">
        <w:trPr>
          <w:trHeight w:val="25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auto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71.750,25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21894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75.934,19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23271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94,49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0,96</w:t>
            </w:r>
          </w:p>
        </w:tc>
      </w:tr>
      <w:tr w:rsidR="005108D3" w:rsidRPr="00074657" w:rsidTr="001C1BF9">
        <w:trPr>
          <w:trHeight w:val="25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Putničko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zdravstveno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osiguranje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23.211,99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41.980,24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0,31</w:t>
            </w:r>
          </w:p>
        </w:tc>
      </w:tr>
      <w:tr w:rsidR="005108D3" w:rsidRPr="00074657" w:rsidTr="001C1BF9">
        <w:trPr>
          <w:trHeight w:val="24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vozila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kasko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425.578,65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455.286,33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5,69</w:t>
            </w:r>
          </w:p>
        </w:tc>
      </w:tr>
      <w:tr w:rsidR="005108D3" w:rsidRPr="00074657" w:rsidTr="001C1BF9">
        <w:trPr>
          <w:trHeight w:val="24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požara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73.100,12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69.267,65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105,53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0,98</w:t>
            </w:r>
          </w:p>
        </w:tc>
      </w:tr>
      <w:tr w:rsidR="005108D3" w:rsidRPr="00074657" w:rsidTr="001C1BF9">
        <w:trPr>
          <w:trHeight w:val="292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ostalih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13.140,38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7.389,07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177,84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0,18</w:t>
            </w:r>
          </w:p>
        </w:tc>
      </w:tr>
      <w:tr w:rsidR="005108D3" w:rsidRPr="00074657" w:rsidTr="001C1BF9">
        <w:trPr>
          <w:trHeight w:val="24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ind w:right="-10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1C1BF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6.</w:t>
            </w:r>
            <w:r w:rsidR="001C1BF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792.858,53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1C1BF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24.6</w:t>
            </w:r>
            <w:r w:rsidR="001C1BF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DE5F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7.206.102,76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1A34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26571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94,27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90,86</w:t>
            </w:r>
          </w:p>
        </w:tc>
      </w:tr>
      <w:tr w:rsidR="005108D3" w:rsidRPr="00074657" w:rsidTr="001C1BF9">
        <w:trPr>
          <w:trHeight w:val="24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Granično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osiguranje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9F302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3,455,00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DE5F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6.370,00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ind w:right="-93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54,24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ind w:right="-93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0,05</w:t>
            </w:r>
          </w:p>
        </w:tc>
      </w:tr>
      <w:tr w:rsidR="005108D3" w:rsidRPr="00074657" w:rsidTr="001C1BF9">
        <w:trPr>
          <w:trHeight w:val="28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Osig.od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odg.vlasnika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1.316,75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253,22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0,02</w:t>
            </w:r>
          </w:p>
        </w:tc>
      </w:tr>
      <w:tr w:rsidR="005108D3" w:rsidRPr="00074657" w:rsidTr="001C1BF9">
        <w:trPr>
          <w:trHeight w:val="184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372CC4" w:rsidRDefault="005108D3" w:rsidP="009F30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Osig.odg.iz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djelatnosti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20.350,21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04EE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25.495,37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B820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B820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0,27</w:t>
            </w:r>
          </w:p>
        </w:tc>
      </w:tr>
      <w:tr w:rsidR="005108D3" w:rsidRPr="00074657" w:rsidTr="001C1BF9">
        <w:trPr>
          <w:trHeight w:val="22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</w:rPr>
              <w:t>Ukupno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</w:rPr>
              <w:t>:</w:t>
            </w:r>
          </w:p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C1BF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7.476.016,30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C1BF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48561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7.953.411,17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1A3461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52644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B820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1C1BF9" w:rsidP="00B820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906717" w:rsidRDefault="001C1BF9" w:rsidP="005E587A">
      <w:pPr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</w:t>
      </w:r>
    </w:p>
    <w:p w:rsidR="00303F20" w:rsidRDefault="00906717" w:rsidP="005108D3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2B0C33">
        <w:rPr>
          <w:rFonts w:asciiTheme="majorHAnsi" w:hAnsiTheme="majorHAnsi"/>
          <w:lang w:val="sr-Latn-CS"/>
        </w:rPr>
        <w:t xml:space="preserve"> </w:t>
      </w:r>
      <w:r w:rsidR="001E4D2F">
        <w:rPr>
          <w:rFonts w:asciiTheme="majorHAnsi" w:hAnsiTheme="majorHAnsi"/>
          <w:lang w:val="sr-Latn-CS"/>
        </w:rPr>
        <w:t>Ostvarena fakturisana premija</w:t>
      </w:r>
      <w:r w:rsidR="001B41D2">
        <w:rPr>
          <w:rFonts w:asciiTheme="majorHAnsi" w:hAnsiTheme="majorHAnsi"/>
          <w:lang w:val="sr-Latn-CS"/>
        </w:rPr>
        <w:t xml:space="preserve"> u</w:t>
      </w:r>
      <w:r w:rsidR="00E16A67">
        <w:rPr>
          <w:rFonts w:asciiTheme="majorHAnsi" w:hAnsiTheme="majorHAnsi"/>
          <w:lang w:val="sr-Latn-CS"/>
        </w:rPr>
        <w:t xml:space="preserve"> </w:t>
      </w:r>
      <w:r w:rsidR="001B41D2">
        <w:rPr>
          <w:rFonts w:asciiTheme="majorHAnsi" w:hAnsiTheme="majorHAnsi"/>
          <w:lang w:val="sr-Latn-CS"/>
        </w:rPr>
        <w:t xml:space="preserve">iznosu </w:t>
      </w:r>
      <w:r w:rsidR="005108D3">
        <w:rPr>
          <w:rFonts w:asciiTheme="majorHAnsi" w:hAnsiTheme="majorHAnsi"/>
          <w:lang w:val="sr-Latn-CS"/>
        </w:rPr>
        <w:t>7.</w:t>
      </w:r>
      <w:r w:rsidR="001C1BF9">
        <w:rPr>
          <w:rFonts w:asciiTheme="majorHAnsi" w:hAnsiTheme="majorHAnsi"/>
          <w:lang w:val="sr-Latn-CS"/>
        </w:rPr>
        <w:t>476.016,30</w:t>
      </w:r>
      <w:r>
        <w:rPr>
          <w:rFonts w:asciiTheme="majorHAnsi" w:hAnsiTheme="majorHAnsi"/>
          <w:lang w:val="sr-Latn-CS"/>
        </w:rPr>
        <w:t xml:space="preserve"> KM</w:t>
      </w:r>
      <w:r w:rsidR="001E4D2F">
        <w:rPr>
          <w:rFonts w:asciiTheme="majorHAnsi" w:hAnsiTheme="majorHAnsi"/>
          <w:lang w:val="sr-Latn-CS"/>
        </w:rPr>
        <w:t xml:space="preserve"> je </w:t>
      </w:r>
      <w:r w:rsidR="001C1BF9">
        <w:rPr>
          <w:rFonts w:asciiTheme="majorHAnsi" w:hAnsiTheme="majorHAnsi"/>
          <w:lang w:val="sr-Latn-CS"/>
        </w:rPr>
        <w:t>manja</w:t>
      </w:r>
      <w:r w:rsidR="001E4D2F">
        <w:rPr>
          <w:rFonts w:asciiTheme="majorHAnsi" w:hAnsiTheme="majorHAnsi"/>
          <w:lang w:val="sr-Latn-CS"/>
        </w:rPr>
        <w:t xml:space="preserve"> u odnosu na isti perid predhodne godine </w:t>
      </w:r>
      <w:r w:rsidR="005108D3">
        <w:rPr>
          <w:rFonts w:asciiTheme="majorHAnsi" w:hAnsiTheme="majorHAnsi"/>
          <w:lang w:val="sr-Latn-CS"/>
        </w:rPr>
        <w:t xml:space="preserve"> za </w:t>
      </w:r>
      <w:r w:rsidR="001C1BF9">
        <w:rPr>
          <w:rFonts w:asciiTheme="majorHAnsi" w:hAnsiTheme="majorHAnsi"/>
          <w:lang w:val="sr-Latn-CS"/>
        </w:rPr>
        <w:t>6</w:t>
      </w:r>
      <w:r w:rsidR="005108D3">
        <w:rPr>
          <w:rFonts w:asciiTheme="majorHAnsi" w:hAnsiTheme="majorHAnsi"/>
          <w:lang w:val="sr-Latn-CS"/>
        </w:rPr>
        <w:t>%.</w:t>
      </w:r>
      <w:r w:rsidR="00303F20">
        <w:rPr>
          <w:rFonts w:asciiTheme="majorHAnsi" w:hAnsiTheme="majorHAnsi"/>
          <w:lang w:val="sr-Latn-CS"/>
        </w:rPr>
        <w:t>U strukturi premije najveć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stavk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pripada osiguranju od autodgovornosti </w:t>
      </w:r>
      <w:r>
        <w:rPr>
          <w:rFonts w:asciiTheme="majorHAnsi" w:hAnsiTheme="majorHAnsi"/>
          <w:lang w:val="sr-Latn-CS"/>
        </w:rPr>
        <w:t>90,</w:t>
      </w:r>
      <w:r w:rsidR="001C1BF9">
        <w:rPr>
          <w:rFonts w:asciiTheme="majorHAnsi" w:hAnsiTheme="majorHAnsi"/>
          <w:lang w:val="sr-Latn-CS"/>
        </w:rPr>
        <w:t>86</w:t>
      </w:r>
      <w:r w:rsidR="00303F20">
        <w:rPr>
          <w:rFonts w:asciiTheme="majorHAnsi" w:hAnsiTheme="majorHAnsi"/>
          <w:lang w:val="sr-Latn-CS"/>
        </w:rPr>
        <w:t>%</w:t>
      </w:r>
      <w:r w:rsidR="001C1BF9">
        <w:rPr>
          <w:rFonts w:asciiTheme="majorHAnsi" w:hAnsiTheme="majorHAnsi"/>
          <w:lang w:val="sr-Latn-CS"/>
        </w:rPr>
        <w:t>,</w:t>
      </w:r>
      <w:r w:rsidR="004E7A98">
        <w:rPr>
          <w:rFonts w:asciiTheme="majorHAnsi" w:hAnsiTheme="majorHAnsi"/>
          <w:lang w:val="sr-Latn-CS"/>
        </w:rPr>
        <w:t xml:space="preserve">kasko </w:t>
      </w:r>
      <w:r>
        <w:rPr>
          <w:rFonts w:asciiTheme="majorHAnsi" w:hAnsiTheme="majorHAnsi"/>
          <w:lang w:val="sr-Latn-CS"/>
        </w:rPr>
        <w:t>5</w:t>
      </w:r>
      <w:r w:rsidR="00B63936">
        <w:rPr>
          <w:rFonts w:asciiTheme="majorHAnsi" w:hAnsiTheme="majorHAnsi"/>
          <w:lang w:val="sr-Latn-CS"/>
        </w:rPr>
        <w:t>,</w:t>
      </w:r>
      <w:r w:rsidR="001C1BF9">
        <w:rPr>
          <w:rFonts w:asciiTheme="majorHAnsi" w:hAnsiTheme="majorHAnsi"/>
          <w:lang w:val="sr-Latn-CS"/>
        </w:rPr>
        <w:t>69</w:t>
      </w:r>
      <w:r w:rsidR="004E7A98">
        <w:rPr>
          <w:rFonts w:asciiTheme="majorHAnsi" w:hAnsiTheme="majorHAnsi"/>
          <w:lang w:val="sr-Latn-CS"/>
        </w:rPr>
        <w:t xml:space="preserve">% a </w:t>
      </w:r>
      <w:r w:rsidR="002C09F2">
        <w:rPr>
          <w:rFonts w:asciiTheme="majorHAnsi" w:hAnsiTheme="majorHAnsi"/>
          <w:lang w:val="sr-Latn-CS"/>
        </w:rPr>
        <w:t>3</w:t>
      </w:r>
      <w:r w:rsidR="001C1BF9">
        <w:rPr>
          <w:rFonts w:asciiTheme="majorHAnsi" w:hAnsiTheme="majorHAnsi"/>
          <w:lang w:val="sr-Latn-CS"/>
        </w:rPr>
        <w:t>,45</w:t>
      </w:r>
      <w:r w:rsidR="00B63936">
        <w:rPr>
          <w:rFonts w:asciiTheme="majorHAnsi" w:hAnsiTheme="majorHAnsi"/>
          <w:lang w:val="sr-Latn-CS"/>
        </w:rPr>
        <w:t xml:space="preserve">% </w:t>
      </w:r>
      <w:r w:rsidR="008E7011">
        <w:rPr>
          <w:rFonts w:asciiTheme="majorHAnsi" w:hAnsiTheme="majorHAnsi"/>
          <w:lang w:val="sr-Latn-CS"/>
        </w:rPr>
        <w:t xml:space="preserve"> </w:t>
      </w:r>
      <w:r w:rsidR="004E7A98">
        <w:rPr>
          <w:rFonts w:asciiTheme="majorHAnsi" w:hAnsiTheme="majorHAnsi"/>
          <w:lang w:val="sr-Latn-CS"/>
        </w:rPr>
        <w:t>se odnosi na ostale vrste osiguranja.</w:t>
      </w:r>
    </w:p>
    <w:p w:rsidR="001A7BDD" w:rsidRPr="00F730A1" w:rsidRDefault="00F7134F" w:rsidP="00887F01">
      <w:pPr>
        <w:spacing w:after="0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</w:t>
      </w:r>
      <w:r w:rsidR="001A7BDD" w:rsidRPr="00F730A1">
        <w:rPr>
          <w:rFonts w:asciiTheme="majorHAnsi" w:hAnsiTheme="majorHAnsi"/>
          <w:b/>
          <w:lang w:val="sr-Latn-CS"/>
        </w:rPr>
        <w:t xml:space="preserve">Raspodjela premije prema </w:t>
      </w:r>
      <w:r w:rsidR="00384719">
        <w:rPr>
          <w:rFonts w:asciiTheme="majorHAnsi" w:hAnsiTheme="majorHAnsi"/>
          <w:b/>
          <w:lang w:val="sr-Latn-CS"/>
        </w:rPr>
        <w:t xml:space="preserve">Odluci o raspodjeli </w:t>
      </w:r>
      <w:r w:rsidR="00906717">
        <w:rPr>
          <w:rFonts w:asciiTheme="majorHAnsi" w:hAnsiTheme="majorHAnsi"/>
          <w:b/>
          <w:lang w:val="sr-Latn-CS"/>
        </w:rPr>
        <w:t>BP</w:t>
      </w:r>
      <w:r w:rsidR="001A7BDD" w:rsidRPr="00F730A1">
        <w:rPr>
          <w:rFonts w:asciiTheme="majorHAnsi" w:hAnsiTheme="majorHAnsi"/>
          <w:b/>
          <w:lang w:val="sr-Latn-CS"/>
        </w:rPr>
        <w:t xml:space="preserve"> </w:t>
      </w:r>
      <w:r w:rsidR="00384719">
        <w:rPr>
          <w:rFonts w:asciiTheme="majorHAnsi" w:hAnsiTheme="majorHAnsi"/>
          <w:b/>
          <w:lang w:val="sr-Latn-CS"/>
        </w:rPr>
        <w:t>sa</w:t>
      </w:r>
      <w:r w:rsidR="001A7BDD" w:rsidRPr="00F730A1">
        <w:rPr>
          <w:rFonts w:asciiTheme="majorHAnsi" w:hAnsiTheme="majorHAnsi"/>
          <w:b/>
          <w:lang w:val="sr-Latn-CS"/>
        </w:rPr>
        <w:t xml:space="preserve"> maksim</w:t>
      </w:r>
      <w:r w:rsidR="00906717">
        <w:rPr>
          <w:rFonts w:asciiTheme="majorHAnsi" w:hAnsiTheme="majorHAnsi"/>
          <w:b/>
          <w:lang w:val="sr-Latn-CS"/>
        </w:rPr>
        <w:t>.</w:t>
      </w:r>
      <w:r w:rsidR="001A7BDD" w:rsidRPr="00F730A1">
        <w:rPr>
          <w:rFonts w:asciiTheme="majorHAnsi" w:hAnsiTheme="majorHAnsi"/>
          <w:b/>
          <w:lang w:val="sr-Latn-CS"/>
        </w:rPr>
        <w:t xml:space="preserve"> stopama režijskog dodataka </w:t>
      </w:r>
    </w:p>
    <w:tbl>
      <w:tblPr>
        <w:tblW w:w="9334" w:type="dxa"/>
        <w:tblInd w:w="93" w:type="dxa"/>
        <w:tblLook w:val="0480" w:firstRow="0" w:lastRow="0" w:firstColumn="1" w:lastColumn="0" w:noHBand="0" w:noVBand="1"/>
      </w:tblPr>
      <w:tblGrid>
        <w:gridCol w:w="1559"/>
        <w:gridCol w:w="322"/>
        <w:gridCol w:w="1140"/>
        <w:gridCol w:w="1034"/>
        <w:gridCol w:w="1370"/>
        <w:gridCol w:w="1140"/>
        <w:gridCol w:w="1140"/>
        <w:gridCol w:w="1629"/>
      </w:tblGrid>
      <w:tr w:rsidR="003D7937" w:rsidRPr="003D7937" w:rsidTr="00F07D00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Raspored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Nezgoda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Kasko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3D7937" w:rsidRPr="003D7937" w:rsidTr="00F07D00">
        <w:trPr>
          <w:trHeight w:val="1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Tehnička</w:t>
            </w:r>
            <w:proofErr w:type="spellEnd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</w:t>
            </w:r>
            <w:r w:rsidR="00F730A1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mija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5873B9" w:rsidP="0090671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84.873,22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5873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16.016,27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5873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4757419,47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5873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310.672,41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F07D00" w:rsidRDefault="005873B9" w:rsidP="00552E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92.141,86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07D00" w:rsidP="00CE379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5.261.123,24</w:t>
            </w:r>
          </w:p>
        </w:tc>
      </w:tr>
      <w:tr w:rsidR="003D7937" w:rsidRPr="003D7937" w:rsidTr="00F07D00">
        <w:trPr>
          <w:trHeight w:val="182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5873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1.230,05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5873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232,12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5873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5873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8.511,57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F07D00" w:rsidRDefault="00492BE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1.724,81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07D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11.698,55</w:t>
            </w:r>
          </w:p>
        </w:tc>
      </w:tr>
      <w:tr w:rsidR="003D7937" w:rsidRPr="003D7937" w:rsidTr="00F07D00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E62216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Režijski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7937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  <w:r w:rsidR="00F730A1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odatak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F07D00" w:rsidRDefault="005873B9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36.901,40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5873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6.963,60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5873B9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2.038.894,06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5873B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106.394,66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F07D00" w:rsidRDefault="00492BE0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14.040,79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07D00" w:rsidP="00CE379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2.203.194,51</w:t>
            </w:r>
          </w:p>
        </w:tc>
      </w:tr>
      <w:tr w:rsidR="003D7937" w:rsidRPr="003D7937" w:rsidTr="00F07D00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07D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123.004,67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07D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23.211,99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07D00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6.796.313,53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07D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425.578,65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F07D00" w:rsidRDefault="00F07D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107.907,46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07D00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07D0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7.476.016,30</w:t>
            </w:r>
          </w:p>
        </w:tc>
      </w:tr>
    </w:tbl>
    <w:p w:rsidR="00E62216" w:rsidRDefault="00E62216" w:rsidP="00E62216">
      <w:pPr>
        <w:rPr>
          <w:rFonts w:asciiTheme="majorHAnsi" w:hAnsiTheme="majorHAnsi"/>
          <w:lang w:val="sr-Latn-CS"/>
        </w:rPr>
      </w:pPr>
    </w:p>
    <w:p w:rsidR="00102C99" w:rsidRDefault="00BE622E" w:rsidP="00716F34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</w:t>
      </w:r>
      <w:r w:rsidR="00E62216">
        <w:rPr>
          <w:rFonts w:asciiTheme="majorHAnsi" w:hAnsiTheme="majorHAnsi"/>
          <w:lang w:val="sr-Latn-CS"/>
        </w:rPr>
        <w:t xml:space="preserve">     </w:t>
      </w:r>
      <w:r w:rsidR="00485C3D" w:rsidRPr="00756F76">
        <w:rPr>
          <w:rFonts w:asciiTheme="majorHAnsi" w:hAnsiTheme="majorHAnsi"/>
          <w:lang w:val="sr-Latn-CS"/>
        </w:rPr>
        <w:t xml:space="preserve">Obračunom prenosne premije u skladu sa Pravilnikom o </w:t>
      </w:r>
      <w:r w:rsidR="00552CA2" w:rsidRPr="00756F76">
        <w:rPr>
          <w:rFonts w:asciiTheme="majorHAnsi" w:hAnsiTheme="majorHAnsi"/>
          <w:lang w:val="sr-Latn-CS"/>
        </w:rPr>
        <w:t xml:space="preserve">načinu </w:t>
      </w:r>
      <w:r w:rsidR="0037124B" w:rsidRPr="00756F76">
        <w:rPr>
          <w:rFonts w:asciiTheme="majorHAnsi" w:hAnsiTheme="majorHAnsi"/>
          <w:lang w:val="sr-Latn-CS"/>
        </w:rPr>
        <w:t xml:space="preserve">i obračunu </w:t>
      </w:r>
      <w:r w:rsidR="00485C3D" w:rsidRPr="00756F76">
        <w:rPr>
          <w:rFonts w:asciiTheme="majorHAnsi" w:hAnsiTheme="majorHAnsi"/>
          <w:lang w:val="sr-Latn-CS"/>
        </w:rPr>
        <w:t>prenosn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premij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izvršeno je smanjenje </w:t>
      </w:r>
      <w:r w:rsidR="002A7F94">
        <w:rPr>
          <w:rFonts w:asciiTheme="majorHAnsi" w:hAnsiTheme="majorHAnsi"/>
          <w:lang w:val="sr-Latn-CS"/>
        </w:rPr>
        <w:t>prenosne premije</w:t>
      </w:r>
      <w:r w:rsidR="00485C3D" w:rsidRPr="00756F76">
        <w:rPr>
          <w:rFonts w:asciiTheme="majorHAnsi" w:hAnsiTheme="majorHAnsi"/>
          <w:lang w:val="sr-Latn-CS"/>
        </w:rPr>
        <w:t xml:space="preserve"> </w:t>
      </w:r>
      <w:r w:rsidR="00252CDF">
        <w:rPr>
          <w:rFonts w:asciiTheme="majorHAnsi" w:hAnsiTheme="majorHAnsi"/>
          <w:lang w:val="sr-Latn-CS"/>
        </w:rPr>
        <w:t>a</w:t>
      </w:r>
      <w:r w:rsidR="00485C3D" w:rsidRPr="00756F76">
        <w:rPr>
          <w:rFonts w:asciiTheme="majorHAnsi" w:hAnsiTheme="majorHAnsi"/>
          <w:lang w:val="sr-Latn-CS"/>
        </w:rPr>
        <w:t xml:space="preserve"> u korist </w:t>
      </w:r>
      <w:r w:rsidR="004B5A9C">
        <w:rPr>
          <w:rFonts w:asciiTheme="majorHAnsi" w:hAnsiTheme="majorHAnsi"/>
          <w:lang w:val="sr-Latn-CS"/>
        </w:rPr>
        <w:t>prihoda od</w:t>
      </w:r>
      <w:r w:rsidR="00485C3D" w:rsidRPr="00756F76">
        <w:rPr>
          <w:rFonts w:asciiTheme="majorHAnsi" w:hAnsiTheme="majorHAnsi"/>
          <w:lang w:val="sr-Latn-CS"/>
        </w:rPr>
        <w:t xml:space="preserve"> premije u iznosu od </w:t>
      </w:r>
      <w:r w:rsidR="002A7F94">
        <w:rPr>
          <w:rFonts w:asciiTheme="majorHAnsi" w:hAnsiTheme="majorHAnsi"/>
          <w:lang w:val="sr-Latn-CS"/>
        </w:rPr>
        <w:t>875.653,68</w:t>
      </w:r>
      <w:r w:rsidR="00716F34">
        <w:rPr>
          <w:rFonts w:asciiTheme="majorHAnsi" w:hAnsiTheme="majorHAnsi"/>
          <w:lang w:val="sr-Latn-CS"/>
        </w:rPr>
        <w:t xml:space="preserve"> KM.</w:t>
      </w:r>
    </w:p>
    <w:p w:rsidR="00102C99" w:rsidRDefault="0037124B" w:rsidP="00716F34">
      <w:pPr>
        <w:spacing w:after="0"/>
        <w:jc w:val="both"/>
        <w:rPr>
          <w:rFonts w:asciiTheme="majorHAnsi" w:hAnsiTheme="majorHAnsi"/>
          <w:lang w:val="sr-Latn-CS"/>
        </w:rPr>
      </w:pPr>
      <w:r w:rsidRPr="00756F76">
        <w:rPr>
          <w:rFonts w:asciiTheme="majorHAnsi" w:hAnsiTheme="majorHAnsi"/>
          <w:lang w:val="sr-Latn-CS"/>
        </w:rPr>
        <w:lastRenderedPageBreak/>
        <w:t xml:space="preserve">Mjerodavna premija Društva utvrđena na sledeći način iznosi </w:t>
      </w:r>
      <w:r w:rsidR="00252CDF">
        <w:rPr>
          <w:rFonts w:asciiTheme="majorHAnsi" w:hAnsiTheme="majorHAnsi"/>
          <w:lang w:val="sr-Latn-CS"/>
        </w:rPr>
        <w:t>8.351.669,98</w:t>
      </w:r>
      <w:r w:rsidR="00F3538E">
        <w:rPr>
          <w:rFonts w:asciiTheme="majorHAnsi" w:hAnsiTheme="majorHAnsi"/>
          <w:lang w:val="sr-Latn-CS"/>
        </w:rPr>
        <w:t xml:space="preserve"> KM.      </w:t>
      </w:r>
      <w:r w:rsidR="00E62216">
        <w:rPr>
          <w:rFonts w:asciiTheme="majorHAnsi" w:hAnsiTheme="majorHAnsi"/>
          <w:lang w:val="sr-Latn-CS"/>
        </w:rPr>
        <w:t xml:space="preserve">                    </w:t>
      </w:r>
    </w:p>
    <w:p w:rsidR="002355D2" w:rsidRDefault="0037124B" w:rsidP="00716F34">
      <w:pPr>
        <w:spacing w:after="0"/>
        <w:rPr>
          <w:rFonts w:asciiTheme="majorHAnsi" w:hAnsiTheme="majorHAnsi"/>
          <w:lang w:val="sr-Latn-CS"/>
        </w:rPr>
      </w:pPr>
      <w:r w:rsidRPr="00756F76">
        <w:rPr>
          <w:rFonts w:asciiTheme="majorHAnsi" w:hAnsiTheme="majorHAnsi"/>
          <w:lang w:val="sr-Latn-CS"/>
        </w:rPr>
        <w:t xml:space="preserve">Fakturisana premija </w:t>
      </w:r>
      <w:r w:rsidR="00D13B0C">
        <w:rPr>
          <w:rFonts w:asciiTheme="majorHAnsi" w:hAnsiTheme="majorHAnsi"/>
          <w:lang w:val="sr-Latn-CS"/>
        </w:rPr>
        <w:t xml:space="preserve"> 30.06.</w:t>
      </w:r>
      <w:r w:rsidRPr="00756F76">
        <w:rPr>
          <w:rFonts w:asciiTheme="majorHAnsi" w:hAnsiTheme="majorHAnsi"/>
          <w:lang w:val="sr-Latn-CS"/>
        </w:rPr>
        <w:t>20</w:t>
      </w:r>
      <w:r w:rsidR="00997689">
        <w:rPr>
          <w:rFonts w:asciiTheme="majorHAnsi" w:hAnsiTheme="majorHAnsi"/>
          <w:lang w:val="sr-Latn-CS"/>
        </w:rPr>
        <w:t>20</w:t>
      </w:r>
      <w:r w:rsidRPr="00756F76">
        <w:rPr>
          <w:rFonts w:asciiTheme="majorHAnsi" w:hAnsiTheme="majorHAnsi"/>
          <w:lang w:val="sr-Latn-CS"/>
        </w:rPr>
        <w:t>.g</w:t>
      </w:r>
      <w:r w:rsidR="00D13B0C">
        <w:rPr>
          <w:rFonts w:asciiTheme="majorHAnsi" w:hAnsiTheme="majorHAnsi"/>
          <w:lang w:val="sr-Latn-CS"/>
        </w:rPr>
        <w:t>.</w:t>
      </w:r>
      <w:r w:rsidRPr="00756F76">
        <w:rPr>
          <w:rFonts w:asciiTheme="majorHAnsi" w:hAnsiTheme="majorHAnsi"/>
          <w:lang w:val="sr-Latn-CS"/>
        </w:rPr>
        <w:t xml:space="preserve"> (</w:t>
      </w:r>
      <w:r w:rsidR="004B5A9C">
        <w:rPr>
          <w:rFonts w:asciiTheme="majorHAnsi" w:hAnsiTheme="majorHAnsi"/>
          <w:lang w:val="sr-Latn-CS"/>
        </w:rPr>
        <w:t>7.</w:t>
      </w:r>
      <w:r w:rsidR="002A7F94">
        <w:rPr>
          <w:rFonts w:asciiTheme="majorHAnsi" w:hAnsiTheme="majorHAnsi"/>
          <w:lang w:val="sr-Latn-CS"/>
        </w:rPr>
        <w:t>476.016,30</w:t>
      </w:r>
      <w:r w:rsidRPr="00756F76">
        <w:rPr>
          <w:rFonts w:asciiTheme="majorHAnsi" w:hAnsiTheme="majorHAnsi"/>
          <w:lang w:val="sr-Latn-CS"/>
        </w:rPr>
        <w:t>) +PP 01.01. (</w:t>
      </w:r>
      <w:r w:rsidR="00D13B0C">
        <w:rPr>
          <w:rFonts w:asciiTheme="majorHAnsi" w:hAnsiTheme="majorHAnsi"/>
          <w:lang w:val="sr-Latn-CS"/>
        </w:rPr>
        <w:t>8</w:t>
      </w:r>
      <w:r w:rsidR="002A7F94">
        <w:rPr>
          <w:rFonts w:asciiTheme="majorHAnsi" w:hAnsiTheme="majorHAnsi"/>
          <w:lang w:val="sr-Latn-CS"/>
        </w:rPr>
        <w:t>.895.707,98</w:t>
      </w:r>
      <w:r w:rsidRPr="00756F76">
        <w:rPr>
          <w:rFonts w:asciiTheme="majorHAnsi" w:hAnsiTheme="majorHAnsi"/>
          <w:lang w:val="sr-Latn-CS"/>
        </w:rPr>
        <w:t>)-PP</w:t>
      </w:r>
      <w:r w:rsidR="009F1850">
        <w:rPr>
          <w:rFonts w:asciiTheme="majorHAnsi" w:hAnsiTheme="majorHAnsi"/>
          <w:lang w:val="sr-Latn-CS"/>
        </w:rPr>
        <w:t xml:space="preserve"> </w:t>
      </w:r>
      <w:r w:rsidRPr="00756F76">
        <w:rPr>
          <w:rFonts w:asciiTheme="majorHAnsi" w:hAnsiTheme="majorHAnsi"/>
          <w:lang w:val="sr-Latn-CS"/>
        </w:rPr>
        <w:t>3</w:t>
      </w:r>
      <w:r w:rsidR="00D65C0C">
        <w:rPr>
          <w:rFonts w:asciiTheme="majorHAnsi" w:hAnsiTheme="majorHAnsi"/>
          <w:lang w:val="sr-Latn-CS"/>
        </w:rPr>
        <w:t>0.06</w:t>
      </w:r>
      <w:r w:rsidRPr="00756F76">
        <w:rPr>
          <w:rFonts w:asciiTheme="majorHAnsi" w:hAnsiTheme="majorHAnsi"/>
          <w:lang w:val="sr-Latn-CS"/>
        </w:rPr>
        <w:t>.</w:t>
      </w:r>
      <w:r w:rsidR="002A7F94">
        <w:rPr>
          <w:rFonts w:asciiTheme="majorHAnsi" w:hAnsiTheme="majorHAnsi"/>
          <w:lang w:val="sr-Latn-CS"/>
        </w:rPr>
        <w:t>2020</w:t>
      </w:r>
      <w:r w:rsidR="009F1850">
        <w:rPr>
          <w:rFonts w:asciiTheme="majorHAnsi" w:hAnsiTheme="majorHAnsi"/>
          <w:lang w:val="sr-Latn-CS"/>
        </w:rPr>
        <w:t>.g.</w:t>
      </w:r>
      <w:r w:rsidRPr="00756F76">
        <w:rPr>
          <w:rFonts w:asciiTheme="majorHAnsi" w:hAnsiTheme="majorHAnsi"/>
          <w:lang w:val="sr-Latn-CS"/>
        </w:rPr>
        <w:t>(</w:t>
      </w:r>
      <w:r w:rsidR="009F1850">
        <w:rPr>
          <w:rFonts w:asciiTheme="majorHAnsi" w:hAnsiTheme="majorHAnsi"/>
          <w:lang w:val="sr-Latn-CS"/>
        </w:rPr>
        <w:t>8.</w:t>
      </w:r>
      <w:r w:rsidR="002A7F94">
        <w:rPr>
          <w:rFonts w:asciiTheme="majorHAnsi" w:hAnsiTheme="majorHAnsi"/>
          <w:lang w:val="sr-Latn-CS"/>
        </w:rPr>
        <w:t>020.054,30</w:t>
      </w:r>
      <w:r w:rsidR="00D13B0C">
        <w:rPr>
          <w:rFonts w:asciiTheme="majorHAnsi" w:hAnsiTheme="majorHAnsi"/>
          <w:lang w:val="sr-Latn-CS"/>
        </w:rPr>
        <w:t>)</w:t>
      </w:r>
      <w:r w:rsidRPr="00756F76">
        <w:rPr>
          <w:rFonts w:asciiTheme="majorHAnsi" w:hAnsiTheme="majorHAnsi"/>
          <w:lang w:val="sr-Latn-CS"/>
        </w:rPr>
        <w:t xml:space="preserve"> =</w:t>
      </w:r>
      <w:r w:rsidR="00FF09E3" w:rsidRPr="00FF09E3">
        <w:rPr>
          <w:rFonts w:asciiTheme="majorHAnsi" w:hAnsiTheme="majorHAnsi"/>
          <w:lang w:val="sr-Latn-CS"/>
        </w:rPr>
        <w:t>8.</w:t>
      </w:r>
      <w:r w:rsidR="002A7F94">
        <w:rPr>
          <w:rFonts w:asciiTheme="majorHAnsi" w:hAnsiTheme="majorHAnsi"/>
          <w:lang w:val="sr-Latn-CS"/>
        </w:rPr>
        <w:t>351.669,98</w:t>
      </w:r>
      <w:r w:rsidR="00FF09E3" w:rsidRPr="00FF09E3">
        <w:rPr>
          <w:rFonts w:asciiTheme="majorHAnsi" w:hAnsiTheme="majorHAnsi"/>
          <w:lang w:val="sr-Latn-CS"/>
        </w:rPr>
        <w:t xml:space="preserve"> </w:t>
      </w:r>
      <w:r w:rsidR="00FF09E3">
        <w:rPr>
          <w:rFonts w:asciiTheme="majorHAnsi" w:hAnsiTheme="majorHAnsi"/>
          <w:lang w:val="sr-Latn-CS"/>
        </w:rPr>
        <w:t xml:space="preserve">KM.                                                                                                               </w:t>
      </w:r>
      <w:r w:rsidR="002355D2" w:rsidRPr="00946943">
        <w:rPr>
          <w:rFonts w:asciiTheme="majorHAnsi" w:hAnsiTheme="majorHAnsi"/>
          <w:lang w:val="sr-Latn-CS"/>
        </w:rPr>
        <w:t xml:space="preserve">Mjerodavna premija </w:t>
      </w:r>
      <w:r w:rsidR="009924E1">
        <w:rPr>
          <w:rFonts w:asciiTheme="majorHAnsi" w:hAnsiTheme="majorHAnsi"/>
          <w:lang w:val="sr-Latn-CS"/>
        </w:rPr>
        <w:t>30.06.</w:t>
      </w:r>
      <w:r w:rsidR="002355D2" w:rsidRPr="00946943">
        <w:rPr>
          <w:rFonts w:asciiTheme="majorHAnsi" w:hAnsiTheme="majorHAnsi"/>
          <w:lang w:val="sr-Latn-CS"/>
        </w:rPr>
        <w:t>20</w:t>
      </w:r>
      <w:r w:rsidR="00997689">
        <w:rPr>
          <w:rFonts w:asciiTheme="majorHAnsi" w:hAnsiTheme="majorHAnsi"/>
          <w:lang w:val="sr-Latn-CS"/>
        </w:rPr>
        <w:t>20</w:t>
      </w:r>
      <w:r w:rsidR="002355D2" w:rsidRPr="00946943">
        <w:rPr>
          <w:rFonts w:asciiTheme="majorHAnsi" w:hAnsiTheme="majorHAnsi"/>
          <w:lang w:val="sr-Latn-CS"/>
        </w:rPr>
        <w:t>.g</w:t>
      </w:r>
      <w:r w:rsidR="009F1850">
        <w:rPr>
          <w:rFonts w:asciiTheme="majorHAnsi" w:hAnsiTheme="majorHAnsi"/>
          <w:lang w:val="sr-Latn-CS"/>
        </w:rPr>
        <w:t>.</w:t>
      </w:r>
      <w:r w:rsidR="002355D2" w:rsidRPr="00946943">
        <w:rPr>
          <w:rFonts w:asciiTheme="majorHAnsi" w:hAnsiTheme="majorHAnsi"/>
          <w:lang w:val="sr-Latn-CS"/>
        </w:rPr>
        <w:t xml:space="preserve">je </w:t>
      </w:r>
      <w:r w:rsidR="004B0A91">
        <w:rPr>
          <w:rFonts w:asciiTheme="majorHAnsi" w:hAnsiTheme="majorHAnsi"/>
          <w:lang w:val="sr-Latn-CS"/>
        </w:rPr>
        <w:t>veća</w:t>
      </w:r>
      <w:r w:rsidR="002355D2" w:rsidRPr="00946943">
        <w:rPr>
          <w:rFonts w:asciiTheme="majorHAnsi" w:hAnsiTheme="majorHAnsi"/>
          <w:lang w:val="sr-Latn-CS"/>
        </w:rPr>
        <w:t xml:space="preserve"> u odnosu na isti period predhodne godine (</w:t>
      </w:r>
      <w:r w:rsidR="00FF09E3">
        <w:rPr>
          <w:rFonts w:asciiTheme="majorHAnsi" w:hAnsiTheme="majorHAnsi"/>
          <w:lang w:val="sr-Latn-CS"/>
        </w:rPr>
        <w:t>8.</w:t>
      </w:r>
      <w:r w:rsidR="004B0A91">
        <w:rPr>
          <w:rFonts w:asciiTheme="majorHAnsi" w:hAnsiTheme="majorHAnsi"/>
          <w:lang w:val="sr-Latn-CS"/>
        </w:rPr>
        <w:t>144.545</w:t>
      </w:r>
      <w:r w:rsidR="002355D2" w:rsidRPr="00946943">
        <w:rPr>
          <w:rFonts w:asciiTheme="majorHAnsi" w:hAnsiTheme="majorHAnsi"/>
          <w:lang w:val="sr-Latn-CS"/>
        </w:rPr>
        <w:t xml:space="preserve">)za </w:t>
      </w:r>
      <w:r w:rsidR="004B0A91">
        <w:rPr>
          <w:rFonts w:asciiTheme="majorHAnsi" w:hAnsiTheme="majorHAnsi"/>
          <w:lang w:val="sr-Latn-CS"/>
        </w:rPr>
        <w:t>2,54</w:t>
      </w:r>
      <w:r w:rsidR="002355D2" w:rsidRPr="00946943">
        <w:rPr>
          <w:rFonts w:asciiTheme="majorHAnsi" w:hAnsiTheme="majorHAnsi"/>
          <w:lang w:val="sr-Latn-CS"/>
        </w:rPr>
        <w:t>%</w:t>
      </w:r>
      <w:r w:rsidR="00331335" w:rsidRPr="00946943">
        <w:rPr>
          <w:rFonts w:asciiTheme="majorHAnsi" w:hAnsiTheme="majorHAnsi"/>
          <w:lang w:val="sr-Latn-CS"/>
        </w:rPr>
        <w:t>.</w:t>
      </w:r>
    </w:p>
    <w:p w:rsidR="00003CB4" w:rsidRPr="00003CB4" w:rsidRDefault="00E62216" w:rsidP="00FD17FF">
      <w:pPr>
        <w:spacing w:line="240" w:lineRule="auto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Kretanje prenosne premije</w:t>
      </w:r>
    </w:p>
    <w:tbl>
      <w:tblPr>
        <w:tblW w:w="9209" w:type="dxa"/>
        <w:tblInd w:w="93" w:type="dxa"/>
        <w:tblLook w:val="04A0" w:firstRow="1" w:lastRow="0" w:firstColumn="1" w:lastColumn="0" w:noHBand="0" w:noVBand="1"/>
      </w:tblPr>
      <w:tblGrid>
        <w:gridCol w:w="2078"/>
        <w:gridCol w:w="1005"/>
        <w:gridCol w:w="261"/>
        <w:gridCol w:w="2013"/>
        <w:gridCol w:w="1736"/>
        <w:gridCol w:w="765"/>
        <w:gridCol w:w="1360"/>
      </w:tblGrid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D626A2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  <w:r w:rsid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7F14AA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 w:rsidR="0099768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1E391F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31.12</w:t>
            </w:r>
            <w:r w:rsidR="00541E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.201</w:t>
            </w:r>
            <w:r w:rsidR="0099768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CB4" w:rsidRPr="00D626A2" w:rsidRDefault="00003CB4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CA02A9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Razlika</w:t>
            </w:r>
            <w:proofErr w:type="spellEnd"/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129.015,31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97689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146.436,15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-17.420,84</w:t>
            </w:r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Put.zd.osiguranje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6.628,45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97689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15.970,41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-9.341,96</w:t>
            </w:r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7.261.944,56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97689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8.081.548,08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-816.603,52</w:t>
            </w:r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kasku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428.552,81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97689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433.685,75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9F78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-5.132,9</w:t>
            </w:r>
            <w:r w:rsidR="009F78D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193.913,17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595B0E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218.067,59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-24.154,42</w:t>
            </w:r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8.020.054,30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97689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</w:t>
            </w:r>
            <w:r w:rsidR="00595B0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895.707,98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936781" w:rsidP="009F78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-875.653,6</w:t>
            </w:r>
            <w:r w:rsidR="009F78D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003CB4" w:rsidRPr="00D626A2" w:rsidRDefault="00003CB4" w:rsidP="00FD17FF">
      <w:pPr>
        <w:spacing w:line="240" w:lineRule="auto"/>
        <w:rPr>
          <w:rFonts w:asciiTheme="majorHAnsi" w:hAnsiTheme="majorHAnsi"/>
          <w:sz w:val="20"/>
          <w:szCs w:val="20"/>
          <w:lang w:val="sr-Latn-CS"/>
        </w:rPr>
      </w:pPr>
    </w:p>
    <w:p w:rsidR="00082B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 w:rsidR="00C44626">
        <w:rPr>
          <w:rFonts w:asciiTheme="majorHAnsi" w:hAnsiTheme="majorHAnsi"/>
          <w:b/>
          <w:u w:val="single"/>
          <w:lang w:val="sr-Latn-CS"/>
        </w:rPr>
        <w:t>31</w:t>
      </w:r>
      <w:r w:rsidRPr="00082BAE">
        <w:rPr>
          <w:rFonts w:asciiTheme="majorHAnsi" w:hAnsiTheme="majorHAnsi"/>
          <w:b/>
          <w:u w:val="single"/>
          <w:lang w:val="sr-Latn-CS"/>
        </w:rPr>
        <w:t>(AOP 209)</w:t>
      </w:r>
    </w:p>
    <w:p w:rsidR="003678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proofErr w:type="spellStart"/>
      <w:r w:rsidRPr="00082BAE">
        <w:rPr>
          <w:rFonts w:asciiTheme="majorHAnsi" w:hAnsiTheme="majorHAnsi"/>
          <w:b/>
        </w:rPr>
        <w:t>Prihodi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Pr="00082BAE">
        <w:rPr>
          <w:rFonts w:asciiTheme="majorHAnsi" w:hAnsiTheme="majorHAnsi"/>
          <w:b/>
        </w:rPr>
        <w:t>po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Pr="00082BAE">
        <w:rPr>
          <w:rFonts w:asciiTheme="majorHAnsi" w:hAnsiTheme="majorHAnsi"/>
          <w:b/>
        </w:rPr>
        <w:t>osnovu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Pr="00082BAE">
        <w:rPr>
          <w:rFonts w:asciiTheme="majorHAnsi" w:hAnsiTheme="majorHAnsi"/>
          <w:b/>
        </w:rPr>
        <w:t>učešća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="00082BAE">
        <w:rPr>
          <w:rFonts w:asciiTheme="majorHAnsi" w:hAnsiTheme="majorHAnsi"/>
          <w:b/>
        </w:rPr>
        <w:t>re</w:t>
      </w:r>
      <w:r w:rsidRPr="00082BAE">
        <w:rPr>
          <w:rFonts w:asciiTheme="majorHAnsi" w:hAnsiTheme="majorHAnsi"/>
          <w:b/>
        </w:rPr>
        <w:t>osiguravač</w:t>
      </w:r>
      <w:proofErr w:type="spellEnd"/>
      <w:r w:rsidRPr="00082BAE">
        <w:rPr>
          <w:rFonts w:asciiTheme="majorHAnsi" w:hAnsiTheme="majorHAnsi"/>
          <w:b/>
          <w:lang w:val="sr-Latn-CS"/>
        </w:rPr>
        <w:t>a</w:t>
      </w:r>
      <w:r w:rsidR="0026177B">
        <w:rPr>
          <w:rFonts w:asciiTheme="majorHAnsi" w:hAnsiTheme="majorHAnsi"/>
          <w:b/>
          <w:lang w:val="sr-Latn-CS"/>
        </w:rPr>
        <w:t xml:space="preserve"> u likvidiranim štetama</w:t>
      </w:r>
    </w:p>
    <w:p w:rsidR="00F64BBA" w:rsidRDefault="00F64BBA" w:rsidP="00082BAE">
      <w:pPr>
        <w:pStyle w:val="NoSpacing"/>
        <w:rPr>
          <w:rFonts w:asciiTheme="majorHAnsi" w:hAnsiTheme="majorHAnsi"/>
          <w:lang w:val="sr-Latn-CS"/>
        </w:rPr>
      </w:pPr>
    </w:p>
    <w:p w:rsidR="00F64BBA" w:rsidRDefault="00EF1890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F64BBA">
        <w:rPr>
          <w:rFonts w:asciiTheme="majorHAnsi" w:hAnsiTheme="majorHAnsi"/>
          <w:lang w:val="sr-Latn-CS"/>
        </w:rPr>
        <w:t xml:space="preserve">Prihod po osnovu učešća reosiguravača u likvidiranim štetama iznosi </w:t>
      </w:r>
      <w:r w:rsidR="00D05E96">
        <w:rPr>
          <w:rFonts w:asciiTheme="majorHAnsi" w:hAnsiTheme="majorHAnsi"/>
          <w:lang w:val="sr-Latn-CS"/>
        </w:rPr>
        <w:t>634</w:t>
      </w:r>
      <w:r w:rsidR="009D37B9">
        <w:rPr>
          <w:rFonts w:asciiTheme="majorHAnsi" w:hAnsiTheme="majorHAnsi"/>
          <w:lang w:val="sr-Latn-CS"/>
        </w:rPr>
        <w:t>.</w:t>
      </w:r>
      <w:r w:rsidR="00D05E96">
        <w:rPr>
          <w:rFonts w:asciiTheme="majorHAnsi" w:hAnsiTheme="majorHAnsi"/>
          <w:lang w:val="sr-Latn-CS"/>
        </w:rPr>
        <w:t>373,18 KM.</w:t>
      </w:r>
    </w:p>
    <w:p w:rsidR="00F64BBA" w:rsidRDefault="00F64BBA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Po osnovu ugovora o reosiguranju</w:t>
      </w:r>
      <w:r w:rsidR="00894124">
        <w:rPr>
          <w:rFonts w:asciiTheme="majorHAnsi" w:hAnsiTheme="majorHAnsi"/>
          <w:lang w:val="sr-Latn-CS"/>
        </w:rPr>
        <w:t>,</w:t>
      </w:r>
      <w:r>
        <w:rPr>
          <w:rFonts w:asciiTheme="majorHAnsi" w:hAnsiTheme="majorHAnsi"/>
          <w:lang w:val="sr-Latn-CS"/>
        </w:rPr>
        <w:t xml:space="preserve"> </w:t>
      </w:r>
      <w:r w:rsidR="00307CB8">
        <w:rPr>
          <w:rFonts w:asciiTheme="majorHAnsi" w:hAnsiTheme="majorHAnsi"/>
          <w:lang w:val="sr-Latn-CS"/>
        </w:rPr>
        <w:t>zaključenih za 20</w:t>
      </w:r>
      <w:r w:rsidR="00D05E96">
        <w:rPr>
          <w:rFonts w:asciiTheme="majorHAnsi" w:hAnsiTheme="majorHAnsi"/>
          <w:lang w:val="sr-Latn-CS"/>
        </w:rPr>
        <w:t>20</w:t>
      </w:r>
      <w:r w:rsidR="00857502">
        <w:rPr>
          <w:rFonts w:asciiTheme="majorHAnsi" w:hAnsiTheme="majorHAnsi"/>
          <w:lang w:val="sr-Latn-CS"/>
        </w:rPr>
        <w:t>.g.,</w:t>
      </w:r>
      <w:r w:rsidR="00D244D7">
        <w:rPr>
          <w:rFonts w:asciiTheme="majorHAnsi" w:hAnsiTheme="majorHAnsi"/>
          <w:lang w:val="sr-Latn-CS"/>
        </w:rPr>
        <w:t>oblici reosiguravajućeg pokrić</w:t>
      </w:r>
      <w:r w:rsidR="002D6A62">
        <w:rPr>
          <w:rFonts w:asciiTheme="majorHAnsi" w:hAnsiTheme="majorHAnsi"/>
          <w:lang w:val="sr-Latn-CS"/>
        </w:rPr>
        <w:t>a</w:t>
      </w:r>
      <w:r w:rsidR="00D244D7">
        <w:rPr>
          <w:rFonts w:asciiTheme="majorHAnsi" w:hAnsiTheme="majorHAnsi"/>
          <w:lang w:val="sr-Latn-CS"/>
        </w:rPr>
        <w:t xml:space="preserve"> su </w:t>
      </w:r>
      <w:r w:rsidR="00857502">
        <w:rPr>
          <w:rFonts w:asciiTheme="majorHAnsi" w:hAnsiTheme="majorHAnsi"/>
          <w:lang w:val="sr-Latn-CS"/>
        </w:rPr>
        <w:t xml:space="preserve">evidentni </w:t>
      </w:r>
      <w:r w:rsidR="00D244D7">
        <w:rPr>
          <w:rFonts w:asciiTheme="majorHAnsi" w:hAnsiTheme="majorHAnsi"/>
          <w:lang w:val="sr-Latn-CS"/>
        </w:rPr>
        <w:t xml:space="preserve"> za sledeće vrste osiguranja: </w:t>
      </w:r>
    </w:p>
    <w:p w:rsidR="0012233D" w:rsidRDefault="00F3538E" w:rsidP="00453AC1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-osiguranje po osnovu kaska </w:t>
      </w:r>
      <w:r w:rsidR="00D05E96">
        <w:rPr>
          <w:rFonts w:asciiTheme="majorHAnsi" w:hAnsiTheme="majorHAnsi"/>
          <w:lang w:val="sr-Latn-CS"/>
        </w:rPr>
        <w:t>79.373,18</w:t>
      </w:r>
      <w:r w:rsidR="002D6A62">
        <w:rPr>
          <w:rFonts w:asciiTheme="majorHAnsi" w:hAnsiTheme="majorHAnsi"/>
          <w:lang w:val="sr-Latn-CS"/>
        </w:rPr>
        <w:t xml:space="preserve"> KM i</w:t>
      </w:r>
    </w:p>
    <w:p w:rsidR="00496723" w:rsidRDefault="00D43FE9" w:rsidP="00453AC1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-osiguranje po osnovu imovine</w:t>
      </w:r>
      <w:r w:rsidR="00D05E96">
        <w:rPr>
          <w:rFonts w:asciiTheme="majorHAnsi" w:hAnsiTheme="majorHAnsi"/>
          <w:lang w:val="sr-Latn-CS"/>
        </w:rPr>
        <w:t xml:space="preserve"> požar </w:t>
      </w:r>
      <w:r>
        <w:rPr>
          <w:rFonts w:asciiTheme="majorHAnsi" w:hAnsiTheme="majorHAnsi"/>
          <w:lang w:val="sr-Latn-CS"/>
        </w:rPr>
        <w:t xml:space="preserve"> </w:t>
      </w:r>
      <w:r w:rsidR="00D05E96">
        <w:rPr>
          <w:rFonts w:asciiTheme="majorHAnsi" w:hAnsiTheme="majorHAnsi"/>
          <w:lang w:val="sr-Latn-CS"/>
        </w:rPr>
        <w:t>555.000</w:t>
      </w:r>
      <w:r>
        <w:rPr>
          <w:rFonts w:asciiTheme="majorHAnsi" w:hAnsiTheme="majorHAnsi"/>
          <w:lang w:val="sr-Latn-CS"/>
        </w:rPr>
        <w:t xml:space="preserve"> KM</w:t>
      </w:r>
      <w:r w:rsidR="00517583">
        <w:rPr>
          <w:rFonts w:asciiTheme="majorHAnsi" w:hAnsiTheme="majorHAnsi"/>
          <w:lang w:val="sr-Latn-CS"/>
        </w:rPr>
        <w:t>.</w:t>
      </w:r>
      <w:r w:rsidR="00635110">
        <w:rPr>
          <w:rFonts w:asciiTheme="majorHAnsi" w:hAnsiTheme="majorHAnsi"/>
          <w:lang w:val="sr-Latn-CS"/>
        </w:rPr>
        <w:t xml:space="preserve"> </w:t>
      </w:r>
    </w:p>
    <w:p w:rsidR="002D6A62" w:rsidRDefault="002D6A62" w:rsidP="00D244D7">
      <w:pPr>
        <w:pStyle w:val="NoSpacing"/>
        <w:rPr>
          <w:rFonts w:asciiTheme="majorHAnsi" w:hAnsiTheme="majorHAnsi"/>
          <w:b/>
          <w:u w:val="single"/>
          <w:lang w:val="sr-Latn-CS"/>
        </w:rPr>
      </w:pPr>
    </w:p>
    <w:p w:rsidR="002D6A62" w:rsidRPr="00082BAE" w:rsidRDefault="002D6A62" w:rsidP="002D6A62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>
        <w:rPr>
          <w:rFonts w:asciiTheme="majorHAnsi" w:hAnsiTheme="majorHAnsi"/>
          <w:b/>
          <w:u w:val="single"/>
          <w:lang w:val="sr-Latn-CS"/>
        </w:rPr>
        <w:t>32</w:t>
      </w:r>
      <w:r w:rsidRPr="00082BAE">
        <w:rPr>
          <w:rFonts w:asciiTheme="majorHAnsi" w:hAnsiTheme="majorHAnsi"/>
          <w:b/>
          <w:u w:val="single"/>
          <w:lang w:val="sr-Latn-CS"/>
        </w:rPr>
        <w:t>(AOP 2</w:t>
      </w:r>
      <w:r>
        <w:rPr>
          <w:rFonts w:asciiTheme="majorHAnsi" w:hAnsiTheme="majorHAnsi"/>
          <w:b/>
          <w:u w:val="single"/>
          <w:lang w:val="sr-Latn-CS"/>
        </w:rPr>
        <w:t>10</w:t>
      </w:r>
      <w:r w:rsidRPr="00082BAE">
        <w:rPr>
          <w:rFonts w:asciiTheme="majorHAnsi" w:hAnsiTheme="majorHAnsi"/>
          <w:b/>
          <w:u w:val="single"/>
          <w:lang w:val="sr-Latn-CS"/>
        </w:rPr>
        <w:t>)</w:t>
      </w:r>
    </w:p>
    <w:p w:rsidR="002D6A62" w:rsidRPr="002D6A62" w:rsidRDefault="002D6A62" w:rsidP="00D244D7">
      <w:pPr>
        <w:pStyle w:val="NoSpacing"/>
        <w:rPr>
          <w:rFonts w:asciiTheme="majorHAnsi" w:hAnsiTheme="majorHAnsi"/>
          <w:b/>
          <w:lang w:val="sr-Latn-CS"/>
        </w:rPr>
      </w:pPr>
      <w:r w:rsidRPr="002D6A62">
        <w:rPr>
          <w:rFonts w:asciiTheme="majorHAnsi" w:hAnsiTheme="majorHAnsi"/>
          <w:b/>
          <w:lang w:val="sr-Latn-CS"/>
        </w:rPr>
        <w:t>Prihodi od ukidanja i smanjenja  rezervisanja neživotnih osiguranja</w:t>
      </w:r>
    </w:p>
    <w:p w:rsidR="002D6A62" w:rsidRDefault="002D6A62" w:rsidP="00D244D7">
      <w:pPr>
        <w:pStyle w:val="NoSpacing"/>
        <w:rPr>
          <w:rFonts w:asciiTheme="majorHAnsi" w:hAnsiTheme="majorHAnsi"/>
          <w:lang w:val="sr-Latn-CS"/>
        </w:rPr>
      </w:pPr>
    </w:p>
    <w:p w:rsidR="002D6A62" w:rsidRDefault="00A54E60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2D6A62">
        <w:rPr>
          <w:rFonts w:asciiTheme="majorHAnsi" w:hAnsiTheme="majorHAnsi"/>
          <w:lang w:val="sr-Latn-CS"/>
        </w:rPr>
        <w:t>Rez</w:t>
      </w:r>
      <w:r w:rsidR="004461B6">
        <w:rPr>
          <w:rFonts w:asciiTheme="majorHAnsi" w:hAnsiTheme="majorHAnsi"/>
          <w:lang w:val="sr-Latn-CS"/>
        </w:rPr>
        <w:t xml:space="preserve">ervacija šteta koja je urađena u skladu s Pravilnikom o rezervaciji šteta je sa 30.06.2020.g. obračunata u iznosu od 6.953.785,35 KM.Sa 31.12.2019.g.rezervacija je obračunata u iznosu od 9.983.833,42 KM,tako da je </w:t>
      </w:r>
      <w:r>
        <w:rPr>
          <w:rFonts w:asciiTheme="majorHAnsi" w:hAnsiTheme="majorHAnsi"/>
          <w:lang w:val="sr-Latn-CS"/>
        </w:rPr>
        <w:t xml:space="preserve">  iznos od 3.030.047,07 KM evidentiran kao prihod od smanjenja i ukidanja rezervisanja.</w:t>
      </w:r>
    </w:p>
    <w:p w:rsidR="002D6A62" w:rsidRDefault="002D6A62" w:rsidP="00D244D7">
      <w:pPr>
        <w:pStyle w:val="NoSpacing"/>
        <w:rPr>
          <w:rFonts w:asciiTheme="majorHAnsi" w:hAnsiTheme="majorHAnsi"/>
          <w:lang w:val="sr-Latn-CS"/>
        </w:rPr>
      </w:pPr>
    </w:p>
    <w:p w:rsidR="002D6A62" w:rsidRDefault="004461B6" w:rsidP="00D244D7">
      <w:pPr>
        <w:pStyle w:val="NoSpacing"/>
        <w:rPr>
          <w:rFonts w:asciiTheme="majorHAnsi" w:hAnsiTheme="majorHAnsi"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>
        <w:rPr>
          <w:rFonts w:asciiTheme="majorHAnsi" w:hAnsiTheme="majorHAnsi"/>
          <w:b/>
          <w:u w:val="single"/>
          <w:lang w:val="sr-Latn-CS"/>
        </w:rPr>
        <w:t>33</w:t>
      </w:r>
      <w:r w:rsidRPr="00082BAE">
        <w:rPr>
          <w:rFonts w:asciiTheme="majorHAnsi" w:hAnsiTheme="majorHAnsi"/>
          <w:b/>
          <w:u w:val="single"/>
          <w:lang w:val="sr-Latn-CS"/>
        </w:rPr>
        <w:t>(AOP 2</w:t>
      </w:r>
      <w:r>
        <w:rPr>
          <w:rFonts w:asciiTheme="majorHAnsi" w:hAnsiTheme="majorHAnsi"/>
          <w:b/>
          <w:u w:val="single"/>
          <w:lang w:val="sr-Latn-CS"/>
        </w:rPr>
        <w:t>11)</w:t>
      </w:r>
    </w:p>
    <w:p w:rsidR="004461B6" w:rsidRDefault="004461B6" w:rsidP="00D244D7">
      <w:pPr>
        <w:pStyle w:val="NoSpacing"/>
        <w:rPr>
          <w:rFonts w:asciiTheme="majorHAnsi" w:hAnsiTheme="majorHAnsi"/>
          <w:b/>
          <w:lang w:val="sr-Latn-CS"/>
        </w:rPr>
      </w:pPr>
      <w:r w:rsidRPr="004461B6">
        <w:rPr>
          <w:rFonts w:asciiTheme="majorHAnsi" w:hAnsiTheme="majorHAnsi"/>
          <w:b/>
          <w:lang w:val="sr-Latn-CS"/>
        </w:rPr>
        <w:t>Prihodi od povrata poreskih i drugih dažbina</w:t>
      </w:r>
    </w:p>
    <w:p w:rsidR="00A54E60" w:rsidRDefault="00A54E60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4461B6" w:rsidRPr="004461B6" w:rsidRDefault="00A54E60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4461B6">
        <w:rPr>
          <w:rFonts w:asciiTheme="majorHAnsi" w:hAnsiTheme="majorHAnsi"/>
          <w:lang w:val="sr-Latn-CS"/>
        </w:rPr>
        <w:t>U 2020.g.je ostvaren prihod u iznosu od 7.810,18 KM i to po osnovu  refundiranih plata za porodilje u iznosu od 6.483,03 KM i vraćeni</w:t>
      </w:r>
      <w:r w:rsidR="00A07413">
        <w:rPr>
          <w:rFonts w:asciiTheme="majorHAnsi" w:hAnsiTheme="majorHAnsi"/>
          <w:lang w:val="sr-Latn-CS"/>
        </w:rPr>
        <w:t xml:space="preserve">h </w:t>
      </w:r>
      <w:r w:rsidR="004461B6">
        <w:rPr>
          <w:rFonts w:asciiTheme="majorHAnsi" w:hAnsiTheme="majorHAnsi"/>
          <w:lang w:val="sr-Latn-CS"/>
        </w:rPr>
        <w:t xml:space="preserve"> doprinos</w:t>
      </w:r>
      <w:r w:rsidR="00A07413">
        <w:rPr>
          <w:rFonts w:asciiTheme="majorHAnsi" w:hAnsiTheme="majorHAnsi"/>
          <w:lang w:val="sr-Latn-CS"/>
        </w:rPr>
        <w:t xml:space="preserve">a za isplaćene plate radnika </w:t>
      </w:r>
      <w:r w:rsidR="004461B6">
        <w:rPr>
          <w:rFonts w:asciiTheme="majorHAnsi" w:hAnsiTheme="majorHAnsi"/>
          <w:lang w:val="sr-Latn-CS"/>
        </w:rPr>
        <w:t>u iznosu od 1.327,15 KM</w:t>
      </w:r>
      <w:r w:rsidR="00A07413">
        <w:rPr>
          <w:rFonts w:asciiTheme="majorHAnsi" w:hAnsiTheme="majorHAnsi"/>
          <w:lang w:val="sr-Latn-CS"/>
        </w:rPr>
        <w:t xml:space="preserve"> a </w:t>
      </w:r>
      <w:r w:rsidR="004461B6">
        <w:rPr>
          <w:rFonts w:asciiTheme="majorHAnsi" w:hAnsiTheme="majorHAnsi"/>
          <w:lang w:val="sr-Latn-CS"/>
        </w:rPr>
        <w:t xml:space="preserve"> po osnovu</w:t>
      </w:r>
      <w:r w:rsidR="00A07413">
        <w:rPr>
          <w:rFonts w:asciiTheme="majorHAnsi" w:hAnsiTheme="majorHAnsi"/>
          <w:lang w:val="sr-Latn-CS"/>
        </w:rPr>
        <w:t xml:space="preserve"> Zakona o </w:t>
      </w:r>
      <w:r w:rsidR="004461B6">
        <w:rPr>
          <w:rFonts w:asciiTheme="majorHAnsi" w:hAnsiTheme="majorHAnsi"/>
          <w:lang w:val="sr-Latn-CS"/>
        </w:rPr>
        <w:t xml:space="preserve"> podsti</w:t>
      </w:r>
      <w:r w:rsidR="00A07413">
        <w:rPr>
          <w:rFonts w:asciiTheme="majorHAnsi" w:hAnsiTheme="majorHAnsi"/>
          <w:lang w:val="sr-Latn-CS"/>
        </w:rPr>
        <w:t>cajim</w:t>
      </w:r>
      <w:r w:rsidR="004461B6">
        <w:rPr>
          <w:rFonts w:asciiTheme="majorHAnsi" w:hAnsiTheme="majorHAnsi"/>
          <w:lang w:val="sr-Latn-CS"/>
        </w:rPr>
        <w:t>a</w:t>
      </w:r>
      <w:r>
        <w:rPr>
          <w:rFonts w:asciiTheme="majorHAnsi" w:hAnsiTheme="majorHAnsi"/>
          <w:lang w:val="sr-Latn-CS"/>
        </w:rPr>
        <w:t xml:space="preserve"> </w:t>
      </w:r>
      <w:r w:rsidR="00337BDE">
        <w:rPr>
          <w:rFonts w:asciiTheme="majorHAnsi" w:hAnsiTheme="majorHAnsi"/>
          <w:lang w:val="sr-Latn-CS"/>
        </w:rPr>
        <w:t>u privredi.</w:t>
      </w:r>
    </w:p>
    <w:p w:rsidR="004461B6" w:rsidRPr="004461B6" w:rsidRDefault="004461B6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406920" w:rsidRDefault="00406920" w:rsidP="00D244D7">
      <w:pPr>
        <w:pStyle w:val="NoSpacing"/>
        <w:rPr>
          <w:rFonts w:asciiTheme="majorHAnsi" w:hAnsiTheme="majorHAnsi"/>
          <w:b/>
          <w:lang w:val="sr-Latn-CS"/>
        </w:rPr>
      </w:pPr>
      <w:r w:rsidRPr="00406920">
        <w:rPr>
          <w:rFonts w:asciiTheme="majorHAnsi" w:hAnsiTheme="majorHAnsi"/>
          <w:b/>
          <w:u w:val="single"/>
          <w:lang w:val="sr-Latn-CS"/>
        </w:rPr>
        <w:t>NOTA 3</w:t>
      </w:r>
      <w:r w:rsidR="004461B6">
        <w:rPr>
          <w:rFonts w:asciiTheme="majorHAnsi" w:hAnsiTheme="majorHAnsi"/>
          <w:b/>
          <w:u w:val="single"/>
          <w:lang w:val="sr-Latn-CS"/>
        </w:rPr>
        <w:t>4</w:t>
      </w:r>
      <w:r w:rsidRPr="00406920">
        <w:rPr>
          <w:rFonts w:asciiTheme="majorHAnsi" w:hAnsiTheme="majorHAnsi"/>
          <w:b/>
          <w:u w:val="single"/>
          <w:lang w:val="sr-Latn-CS"/>
        </w:rPr>
        <w:t>(AOP 212</w:t>
      </w:r>
      <w:r w:rsidRPr="00406920">
        <w:rPr>
          <w:rFonts w:asciiTheme="majorHAnsi" w:hAnsiTheme="majorHAnsi"/>
          <w:b/>
          <w:lang w:val="sr-Latn-CS"/>
        </w:rPr>
        <w:t>)</w:t>
      </w:r>
    </w:p>
    <w:p w:rsidR="00A10D6F" w:rsidRDefault="00B722AE" w:rsidP="00D244D7">
      <w:pPr>
        <w:pStyle w:val="NoSpacing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Drugi poslovni </w:t>
      </w:r>
      <w:r w:rsidR="002C5389">
        <w:rPr>
          <w:rFonts w:asciiTheme="majorHAnsi" w:hAnsiTheme="majorHAnsi"/>
          <w:b/>
          <w:lang w:val="sr-Latn-CS"/>
        </w:rPr>
        <w:t>prihodi</w:t>
      </w:r>
    </w:p>
    <w:p w:rsidR="00A54E60" w:rsidRDefault="00A54E60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A10D6F" w:rsidRPr="00A10D6F" w:rsidRDefault="00A10D6F" w:rsidP="00D244D7">
      <w:pPr>
        <w:pStyle w:val="NoSpacing"/>
        <w:rPr>
          <w:rFonts w:asciiTheme="majorHAnsi" w:hAnsiTheme="majorHAnsi"/>
          <w:lang w:val="sr-Latn-CS"/>
        </w:rPr>
      </w:pPr>
      <w:r w:rsidRPr="00A10D6F">
        <w:rPr>
          <w:rFonts w:asciiTheme="majorHAnsi" w:hAnsiTheme="majorHAnsi"/>
          <w:lang w:val="sr-Latn-CS"/>
        </w:rPr>
        <w:t>Drugi poslov</w:t>
      </w:r>
      <w:r>
        <w:rPr>
          <w:rFonts w:asciiTheme="majorHAnsi" w:hAnsiTheme="majorHAnsi"/>
          <w:lang w:val="sr-Latn-CS"/>
        </w:rPr>
        <w:t>n</w:t>
      </w:r>
      <w:r w:rsidRPr="00A10D6F">
        <w:rPr>
          <w:rFonts w:asciiTheme="majorHAnsi" w:hAnsiTheme="majorHAnsi"/>
          <w:lang w:val="sr-Latn-CS"/>
        </w:rPr>
        <w:t>i prihodi po vrsti i iznosu:</w:t>
      </w: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3094"/>
        <w:gridCol w:w="902"/>
        <w:gridCol w:w="904"/>
        <w:gridCol w:w="312"/>
        <w:gridCol w:w="1335"/>
        <w:gridCol w:w="1336"/>
        <w:gridCol w:w="1165"/>
        <w:gridCol w:w="928"/>
      </w:tblGrid>
      <w:tr w:rsidR="00F333A8" w:rsidRPr="0007287C" w:rsidTr="00FD4A5D">
        <w:trPr>
          <w:trHeight w:val="31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A54E60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3D7AF0" w:rsidRDefault="00407984" w:rsidP="00716F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F333A8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716F3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3D7AF0" w:rsidRDefault="00407984" w:rsidP="00716F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F333A8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716F3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74735D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333A8" w:rsidRPr="003D7AF0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FD4A5D">
        <w:trPr>
          <w:trHeight w:val="31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provizije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uranja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0E3" w:rsidRPr="003D7AF0" w:rsidRDefault="002D6A62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31.809,46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716F34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36.409,64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74735D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87,37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FD4A5D">
        <w:trPr>
          <w:trHeight w:val="31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regresa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936781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131.366,65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716F34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168.760,14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74735D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77,84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FD4A5D">
        <w:trPr>
          <w:trHeight w:val="31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zakupa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0E3" w:rsidRPr="003D7AF0" w:rsidRDefault="00936781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245.400,32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716F34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245.472,29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74735D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FD4A5D">
        <w:trPr>
          <w:trHeight w:val="311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zelene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karte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936781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80.129,00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716F34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107.115,00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D4A5D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74,80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FD4A5D">
        <w:trPr>
          <w:trHeight w:val="311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uslužnim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zapisnicima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936781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222,23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716F34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384,63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D4A5D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FD4A5D">
        <w:trPr>
          <w:trHeight w:val="311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otkupa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936781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3.806,34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716F34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9307D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687,03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D4A5D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81,21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FD4A5D">
        <w:trPr>
          <w:trHeight w:val="311"/>
        </w:trPr>
        <w:tc>
          <w:tcPr>
            <w:tcW w:w="5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nap</w:t>
            </w:r>
            <w:proofErr w:type="gram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,šteta</w:t>
            </w:r>
            <w:proofErr w:type="spellEnd"/>
            <w:proofErr w:type="gram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stvar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936781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716F34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5.365,82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D4A5D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FD4A5D">
        <w:trPr>
          <w:trHeight w:val="31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37BDE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493.666,00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716F34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568.194,55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D4A5D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86,88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:rsidR="0007287C" w:rsidRDefault="0007287C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496723" w:rsidRDefault="002C0460" w:rsidP="00F217AA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 </w:t>
      </w:r>
      <w:r w:rsidR="00FD4A5D">
        <w:rPr>
          <w:rFonts w:asciiTheme="majorHAnsi" w:hAnsiTheme="majorHAnsi"/>
          <w:lang w:val="sr-Latn-CS"/>
        </w:rPr>
        <w:t>Drugi poslovni prihodi su manji u odnosu na isti period predhodne godine za 13,12%,a naj veće učešće u istim imaju prihodi od zakupa i regresna potraživanja.</w:t>
      </w:r>
      <w:r w:rsidR="00A54E60">
        <w:rPr>
          <w:rFonts w:asciiTheme="majorHAnsi" w:hAnsiTheme="majorHAnsi"/>
          <w:lang w:val="sr-Latn-CS"/>
        </w:rPr>
        <w:t>Pojedinačni  poslovni prihodi a i ukupni   su manji u odnosu na predhodnu godinu13,12%.</w:t>
      </w:r>
    </w:p>
    <w:p w:rsidR="00A54E60" w:rsidRDefault="00A54E60" w:rsidP="00F217AA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</w:p>
    <w:p w:rsidR="008430E9" w:rsidRDefault="008430E9" w:rsidP="00D244D7">
      <w:pPr>
        <w:pStyle w:val="NoSpacing"/>
        <w:rPr>
          <w:rFonts w:asciiTheme="majorHAnsi" w:hAnsiTheme="majorHAnsi"/>
          <w:lang w:val="sr-Latn-CS"/>
        </w:rPr>
      </w:pPr>
      <w:r w:rsidRPr="0052266E">
        <w:rPr>
          <w:rFonts w:asciiTheme="majorHAnsi" w:hAnsiTheme="majorHAnsi"/>
          <w:b/>
          <w:u w:val="single"/>
          <w:lang w:val="sr-Latn-CS"/>
        </w:rPr>
        <w:t>NOTA 3</w:t>
      </w:r>
      <w:r w:rsidR="00125730">
        <w:rPr>
          <w:rFonts w:asciiTheme="majorHAnsi" w:hAnsiTheme="majorHAnsi"/>
          <w:b/>
          <w:u w:val="single"/>
          <w:lang w:val="sr-Latn-CS"/>
        </w:rPr>
        <w:t>5</w:t>
      </w:r>
      <w:r w:rsidRPr="0052266E">
        <w:rPr>
          <w:rFonts w:asciiTheme="majorHAnsi" w:hAnsiTheme="majorHAnsi"/>
          <w:b/>
          <w:u w:val="single"/>
          <w:lang w:val="sr-Latn-CS"/>
        </w:rPr>
        <w:t xml:space="preserve">(AOP </w:t>
      </w:r>
      <w:r w:rsidR="0052266E" w:rsidRPr="0052266E">
        <w:rPr>
          <w:rFonts w:asciiTheme="majorHAnsi" w:hAnsiTheme="majorHAnsi"/>
          <w:b/>
          <w:u w:val="single"/>
          <w:lang w:val="sr-Latn-CS"/>
        </w:rPr>
        <w:t>215</w:t>
      </w:r>
      <w:r w:rsidR="0052266E">
        <w:rPr>
          <w:rFonts w:asciiTheme="majorHAnsi" w:hAnsiTheme="majorHAnsi"/>
          <w:lang w:val="sr-Latn-CS"/>
        </w:rPr>
        <w:t>)</w:t>
      </w:r>
    </w:p>
    <w:p w:rsidR="0027651C" w:rsidRDefault="0052266E" w:rsidP="00C30476">
      <w:pPr>
        <w:pStyle w:val="NoSpacing"/>
        <w:tabs>
          <w:tab w:val="left" w:pos="5103"/>
          <w:tab w:val="left" w:pos="8505"/>
        </w:tabs>
        <w:rPr>
          <w:rFonts w:asciiTheme="majorHAnsi" w:hAnsiTheme="majorHAnsi"/>
          <w:b/>
          <w:lang w:val="sr-Latn-CS"/>
        </w:rPr>
      </w:pPr>
      <w:r w:rsidRPr="0052266E">
        <w:rPr>
          <w:rFonts w:asciiTheme="majorHAnsi" w:hAnsiTheme="majorHAnsi"/>
          <w:b/>
          <w:lang w:val="sr-Latn-CS"/>
        </w:rPr>
        <w:t>Funkcionalni doprinosi</w:t>
      </w:r>
    </w:p>
    <w:p w:rsidR="00F217AA" w:rsidRDefault="00F217AA" w:rsidP="00C30476">
      <w:pPr>
        <w:pStyle w:val="NoSpacing"/>
        <w:tabs>
          <w:tab w:val="left" w:pos="5103"/>
          <w:tab w:val="left" w:pos="8505"/>
        </w:tabs>
        <w:rPr>
          <w:rFonts w:asciiTheme="majorHAnsi" w:hAnsiTheme="majorHAnsi"/>
          <w:b/>
          <w:lang w:val="sr-Latn-CS"/>
        </w:rPr>
      </w:pPr>
    </w:p>
    <w:p w:rsidR="005978CF" w:rsidRPr="00DE3BEA" w:rsidRDefault="0052266E" w:rsidP="00D244D7">
      <w:pPr>
        <w:pStyle w:val="NoSpacing"/>
        <w:rPr>
          <w:rFonts w:asciiTheme="majorHAnsi" w:hAnsiTheme="majorHAnsi"/>
          <w:sz w:val="20"/>
          <w:szCs w:val="20"/>
          <w:lang w:val="sr-Latn-CS"/>
        </w:rPr>
      </w:pPr>
      <w:r w:rsidRPr="00DE3BEA">
        <w:rPr>
          <w:rFonts w:asciiTheme="majorHAnsi" w:hAnsiTheme="majorHAnsi"/>
          <w:sz w:val="20"/>
          <w:szCs w:val="20"/>
          <w:lang w:val="sr-Latn-CS"/>
        </w:rPr>
        <w:t>Funkcionalni doprinosi po vrsti i iznosu:</w:t>
      </w:r>
    </w:p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3073"/>
        <w:gridCol w:w="835"/>
        <w:gridCol w:w="835"/>
        <w:gridCol w:w="539"/>
        <w:gridCol w:w="1458"/>
        <w:gridCol w:w="1528"/>
        <w:gridCol w:w="923"/>
      </w:tblGrid>
      <w:tr w:rsidR="005978CF" w:rsidRPr="00DE3BEA" w:rsidTr="006117AF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0F5B23" w:rsidP="00E247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5978CF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E247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0F5B23" w:rsidP="00E247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5978CF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E247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010C98" w:rsidRPr="00DE3BEA" w:rsidTr="00BB3F5E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preventivu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1C6288" w:rsidP="006046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11.698,55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E24762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12.468,66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912CE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93,82</w:t>
            </w:r>
          </w:p>
        </w:tc>
      </w:tr>
      <w:tr w:rsidR="00010C98" w:rsidRPr="00DE3BEA" w:rsidTr="00EF256D">
        <w:trPr>
          <w:trHeight w:val="29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Vatrogasni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FD4A5D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3.755,27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E24762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3.538,09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912CE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106,14</w:t>
            </w:r>
          </w:p>
        </w:tc>
      </w:tr>
      <w:tr w:rsidR="00010C98" w:rsidRPr="00DE3BEA" w:rsidTr="00BB3F5E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Zaštitnom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fondu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1C628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81.770,58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E24762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84.240,60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912CE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97,07</w:t>
            </w:r>
          </w:p>
        </w:tc>
      </w:tr>
      <w:tr w:rsidR="00010C98" w:rsidRPr="00DE3BEA" w:rsidTr="00BB3F5E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ind w:right="-311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naknadu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BZK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006" w:rsidRPr="003D7AF0" w:rsidRDefault="00112006" w:rsidP="00112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E24762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6.750,00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912CE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0C98" w:rsidRPr="00DE3BEA" w:rsidTr="00EF256D">
        <w:trPr>
          <w:trHeight w:val="281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Protivgradna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112006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22.906,14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E24762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23.044,85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912CE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99,40</w:t>
            </w:r>
          </w:p>
        </w:tc>
      </w:tr>
      <w:tr w:rsidR="00604618" w:rsidRPr="00DE3BEA" w:rsidTr="000F4F74">
        <w:trPr>
          <w:trHeight w:val="281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Coris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Pr="003D7AF0" w:rsidRDefault="00FD4A5D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3.481,76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Default="00E24762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6.297,03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Pr="003D7AF0" w:rsidRDefault="00912CE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55,29</w:t>
            </w:r>
          </w:p>
        </w:tc>
      </w:tr>
      <w:tr w:rsidR="00010C98" w:rsidRPr="00DE3BEA" w:rsidTr="000F4F74">
        <w:trPr>
          <w:trHeight w:val="281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912CE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123.612,30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E24762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136.339,23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912CE9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90,67</w:t>
            </w:r>
          </w:p>
        </w:tc>
      </w:tr>
    </w:tbl>
    <w:p w:rsidR="00702949" w:rsidRPr="00702949" w:rsidRDefault="007C6E8A" w:rsidP="007C6E8A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</w:p>
    <w:p w:rsidR="006261B2" w:rsidRDefault="00B515B4" w:rsidP="00604618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357B46">
        <w:rPr>
          <w:rFonts w:asciiTheme="majorHAnsi" w:hAnsiTheme="majorHAnsi"/>
        </w:rPr>
        <w:t xml:space="preserve">  </w:t>
      </w:r>
      <w:r w:rsidR="00604618">
        <w:rPr>
          <w:rFonts w:asciiTheme="majorHAnsi" w:hAnsiTheme="majorHAnsi"/>
        </w:rPr>
        <w:t xml:space="preserve">   </w:t>
      </w:r>
      <w:proofErr w:type="spellStart"/>
      <w:r w:rsidR="00604618">
        <w:rPr>
          <w:rFonts w:asciiTheme="majorHAnsi" w:hAnsiTheme="majorHAnsi"/>
        </w:rPr>
        <w:t>Funkcionalni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doprinosi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su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manji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za</w:t>
      </w:r>
      <w:proofErr w:type="spellEnd"/>
      <w:r w:rsidR="00604618">
        <w:rPr>
          <w:rFonts w:asciiTheme="majorHAnsi" w:hAnsiTheme="majorHAnsi"/>
        </w:rPr>
        <w:t xml:space="preserve"> </w:t>
      </w:r>
      <w:r w:rsidR="0089050B">
        <w:rPr>
          <w:rFonts w:asciiTheme="majorHAnsi" w:hAnsiTheme="majorHAnsi"/>
        </w:rPr>
        <w:t>9</w:t>
      </w:r>
      <w:proofErr w:type="gramStart"/>
      <w:r w:rsidR="0089050B">
        <w:rPr>
          <w:rFonts w:asciiTheme="majorHAnsi" w:hAnsiTheme="majorHAnsi"/>
        </w:rPr>
        <w:t>,33</w:t>
      </w:r>
      <w:proofErr w:type="gramEnd"/>
      <w:r w:rsidR="006261B2">
        <w:rPr>
          <w:rFonts w:asciiTheme="majorHAnsi" w:hAnsiTheme="majorHAnsi"/>
        </w:rPr>
        <w:t xml:space="preserve">% u </w:t>
      </w:r>
      <w:proofErr w:type="spellStart"/>
      <w:r w:rsidR="006261B2">
        <w:rPr>
          <w:rFonts w:asciiTheme="majorHAnsi" w:hAnsiTheme="majorHAnsi"/>
        </w:rPr>
        <w:t>odnosu</w:t>
      </w:r>
      <w:proofErr w:type="spellEnd"/>
      <w:r w:rsidR="006261B2">
        <w:rPr>
          <w:rFonts w:asciiTheme="majorHAnsi" w:hAnsiTheme="majorHAnsi"/>
        </w:rPr>
        <w:t xml:space="preserve"> </w:t>
      </w:r>
      <w:proofErr w:type="spellStart"/>
      <w:r w:rsidR="006261B2">
        <w:rPr>
          <w:rFonts w:asciiTheme="majorHAnsi" w:hAnsiTheme="majorHAnsi"/>
        </w:rPr>
        <w:t>na</w:t>
      </w:r>
      <w:proofErr w:type="spellEnd"/>
      <w:r w:rsidR="006261B2">
        <w:rPr>
          <w:rFonts w:asciiTheme="majorHAnsi" w:hAnsiTheme="majorHAnsi"/>
        </w:rPr>
        <w:t xml:space="preserve"> </w:t>
      </w:r>
      <w:proofErr w:type="spellStart"/>
      <w:r w:rsidR="006261B2">
        <w:rPr>
          <w:rFonts w:asciiTheme="majorHAnsi" w:hAnsiTheme="majorHAnsi"/>
        </w:rPr>
        <w:t>predhodnu</w:t>
      </w:r>
      <w:proofErr w:type="spellEnd"/>
      <w:r w:rsidR="006261B2">
        <w:rPr>
          <w:rFonts w:asciiTheme="majorHAnsi" w:hAnsiTheme="majorHAnsi"/>
        </w:rPr>
        <w:t xml:space="preserve"> </w:t>
      </w:r>
      <w:proofErr w:type="spellStart"/>
      <w:r w:rsidR="006261B2">
        <w:rPr>
          <w:rFonts w:asciiTheme="majorHAnsi" w:hAnsiTheme="majorHAnsi"/>
        </w:rPr>
        <w:t>godinu</w:t>
      </w:r>
      <w:r w:rsidR="0089050B">
        <w:rPr>
          <w:rFonts w:asciiTheme="majorHAnsi" w:hAnsiTheme="majorHAnsi"/>
        </w:rPr>
        <w:t>,pored</w:t>
      </w:r>
      <w:proofErr w:type="spellEnd"/>
      <w:r w:rsidR="0089050B">
        <w:rPr>
          <w:rFonts w:asciiTheme="majorHAnsi" w:hAnsiTheme="majorHAnsi"/>
        </w:rPr>
        <w:t xml:space="preserve"> </w:t>
      </w:r>
      <w:proofErr w:type="spellStart"/>
      <w:r w:rsidR="0089050B">
        <w:rPr>
          <w:rFonts w:asciiTheme="majorHAnsi" w:hAnsiTheme="majorHAnsi"/>
        </w:rPr>
        <w:t>ostalog</w:t>
      </w:r>
      <w:proofErr w:type="spellEnd"/>
      <w:r w:rsidR="0089050B">
        <w:rPr>
          <w:rFonts w:asciiTheme="majorHAnsi" w:hAnsiTheme="majorHAnsi"/>
        </w:rPr>
        <w:t xml:space="preserve"> </w:t>
      </w:r>
      <w:proofErr w:type="spellStart"/>
      <w:r w:rsidR="00BD053C">
        <w:rPr>
          <w:rFonts w:asciiTheme="majorHAnsi" w:hAnsiTheme="majorHAnsi"/>
        </w:rPr>
        <w:t>iz</w:t>
      </w:r>
      <w:proofErr w:type="spellEnd"/>
      <w:r w:rsidR="00BD053C">
        <w:rPr>
          <w:rFonts w:asciiTheme="majorHAnsi" w:hAnsiTheme="majorHAnsi"/>
        </w:rPr>
        <w:t xml:space="preserve"> </w:t>
      </w:r>
      <w:proofErr w:type="spellStart"/>
      <w:r w:rsidR="00BD053C">
        <w:rPr>
          <w:rFonts w:asciiTheme="majorHAnsi" w:hAnsiTheme="majorHAnsi"/>
        </w:rPr>
        <w:t>razloga</w:t>
      </w:r>
      <w:proofErr w:type="spellEnd"/>
      <w:r w:rsidR="00BD053C">
        <w:rPr>
          <w:rFonts w:asciiTheme="majorHAnsi" w:hAnsiTheme="majorHAnsi"/>
        </w:rPr>
        <w:t xml:space="preserve"> </w:t>
      </w:r>
      <w:proofErr w:type="spellStart"/>
      <w:r w:rsidR="00BD053C">
        <w:rPr>
          <w:rFonts w:asciiTheme="majorHAnsi" w:hAnsiTheme="majorHAnsi"/>
        </w:rPr>
        <w:t>što</w:t>
      </w:r>
      <w:proofErr w:type="spellEnd"/>
      <w:r w:rsidR="00BD053C">
        <w:rPr>
          <w:rFonts w:asciiTheme="majorHAnsi" w:hAnsiTheme="majorHAnsi"/>
        </w:rPr>
        <w:t xml:space="preserve"> </w:t>
      </w:r>
      <w:proofErr w:type="spellStart"/>
      <w:r w:rsidR="00BD053C">
        <w:rPr>
          <w:rFonts w:asciiTheme="majorHAnsi" w:hAnsiTheme="majorHAnsi"/>
        </w:rPr>
        <w:t>s</w:t>
      </w:r>
      <w:r w:rsidR="0089050B">
        <w:rPr>
          <w:rFonts w:asciiTheme="majorHAnsi" w:hAnsiTheme="majorHAnsi"/>
        </w:rPr>
        <w:t>u</w:t>
      </w:r>
      <w:proofErr w:type="spellEnd"/>
      <w:r w:rsidR="00BD053C">
        <w:rPr>
          <w:rFonts w:asciiTheme="majorHAnsi" w:hAnsiTheme="majorHAnsi"/>
        </w:rPr>
        <w:t xml:space="preserve"> u</w:t>
      </w:r>
      <w:r w:rsidR="003042B9">
        <w:rPr>
          <w:rFonts w:asciiTheme="majorHAnsi" w:hAnsiTheme="majorHAnsi"/>
        </w:rPr>
        <w:t xml:space="preserve"> </w:t>
      </w:r>
      <w:r w:rsidR="00BD053C">
        <w:rPr>
          <w:rFonts w:asciiTheme="majorHAnsi" w:hAnsiTheme="majorHAnsi"/>
        </w:rPr>
        <w:t>20</w:t>
      </w:r>
      <w:r w:rsidR="0089050B">
        <w:rPr>
          <w:rFonts w:asciiTheme="majorHAnsi" w:hAnsiTheme="majorHAnsi"/>
        </w:rPr>
        <w:t>20</w:t>
      </w:r>
      <w:r w:rsidR="00BD053C">
        <w:rPr>
          <w:rFonts w:asciiTheme="majorHAnsi" w:hAnsiTheme="majorHAnsi"/>
        </w:rPr>
        <w:t xml:space="preserve">.g. </w:t>
      </w:r>
      <w:proofErr w:type="spellStart"/>
      <w:r w:rsidR="0089050B">
        <w:rPr>
          <w:rFonts w:asciiTheme="majorHAnsi" w:hAnsiTheme="majorHAnsi"/>
        </w:rPr>
        <w:t>i</w:t>
      </w:r>
      <w:proofErr w:type="spellEnd"/>
      <w:r w:rsidR="0089050B">
        <w:rPr>
          <w:rFonts w:asciiTheme="majorHAnsi" w:hAnsiTheme="majorHAnsi"/>
        </w:rPr>
        <w:t xml:space="preserve"> </w:t>
      </w:r>
      <w:proofErr w:type="spellStart"/>
      <w:r w:rsidR="00903190">
        <w:rPr>
          <w:rFonts w:asciiTheme="majorHAnsi" w:hAnsiTheme="majorHAnsi"/>
        </w:rPr>
        <w:t>ostvareni</w:t>
      </w:r>
      <w:proofErr w:type="spellEnd"/>
      <w:r w:rsidR="00903190">
        <w:rPr>
          <w:rFonts w:asciiTheme="majorHAnsi" w:hAnsiTheme="majorHAnsi"/>
        </w:rPr>
        <w:t xml:space="preserve"> </w:t>
      </w:r>
      <w:proofErr w:type="spellStart"/>
      <w:r w:rsidR="00903190">
        <w:rPr>
          <w:rFonts w:asciiTheme="majorHAnsi" w:hAnsiTheme="majorHAnsi"/>
        </w:rPr>
        <w:t>prihodi</w:t>
      </w:r>
      <w:proofErr w:type="spellEnd"/>
      <w:r w:rsidR="00903190">
        <w:rPr>
          <w:rFonts w:asciiTheme="majorHAnsi" w:hAnsiTheme="majorHAnsi"/>
        </w:rPr>
        <w:t xml:space="preserve"> </w:t>
      </w:r>
      <w:proofErr w:type="spellStart"/>
      <w:r w:rsidR="00903190">
        <w:rPr>
          <w:rFonts w:asciiTheme="majorHAnsi" w:hAnsiTheme="majorHAnsi"/>
        </w:rPr>
        <w:t>manji</w:t>
      </w:r>
      <w:proofErr w:type="spellEnd"/>
      <w:r w:rsidR="00903190">
        <w:rPr>
          <w:rFonts w:asciiTheme="majorHAnsi" w:hAnsiTheme="majorHAnsi"/>
        </w:rPr>
        <w:t>.</w:t>
      </w:r>
    </w:p>
    <w:p w:rsidR="0089050B" w:rsidRDefault="0089050B" w:rsidP="00604618">
      <w:pPr>
        <w:pStyle w:val="NoSpacing"/>
        <w:spacing w:line="276" w:lineRule="auto"/>
        <w:jc w:val="both"/>
      </w:pPr>
    </w:p>
    <w:p w:rsidR="000A02E5" w:rsidRDefault="009F7279" w:rsidP="007C6E8A">
      <w:pPr>
        <w:pStyle w:val="NoSpacing"/>
        <w:rPr>
          <w:b/>
          <w:u w:val="single"/>
        </w:rPr>
      </w:pPr>
      <w:r w:rsidRPr="00857502">
        <w:rPr>
          <w:rFonts w:asciiTheme="majorHAnsi" w:hAnsiTheme="majorHAnsi"/>
          <w:b/>
          <w:u w:val="single"/>
        </w:rPr>
        <w:t>NOTA 3</w:t>
      </w:r>
      <w:r w:rsidR="00125730">
        <w:rPr>
          <w:rFonts w:asciiTheme="majorHAnsi" w:hAnsiTheme="majorHAnsi"/>
          <w:b/>
          <w:u w:val="single"/>
        </w:rPr>
        <w:t>6</w:t>
      </w:r>
      <w:r w:rsidRPr="00857502">
        <w:rPr>
          <w:rFonts w:asciiTheme="majorHAnsi" w:hAnsiTheme="majorHAnsi"/>
          <w:b/>
          <w:u w:val="single"/>
        </w:rPr>
        <w:t>(AOP</w:t>
      </w:r>
      <w:r w:rsidR="00DE280E" w:rsidRPr="00857502">
        <w:rPr>
          <w:rFonts w:asciiTheme="majorHAnsi" w:hAnsiTheme="majorHAnsi"/>
          <w:b/>
          <w:u w:val="single"/>
        </w:rPr>
        <w:t>23</w:t>
      </w:r>
      <w:r w:rsidR="00220C79">
        <w:rPr>
          <w:rFonts w:asciiTheme="majorHAnsi" w:hAnsiTheme="majorHAnsi"/>
          <w:b/>
          <w:u w:val="single"/>
        </w:rPr>
        <w:t>2</w:t>
      </w:r>
      <w:r w:rsidR="00DE280E" w:rsidRPr="00DE280E">
        <w:rPr>
          <w:b/>
          <w:u w:val="single"/>
        </w:rPr>
        <w:t>)</w:t>
      </w:r>
    </w:p>
    <w:p w:rsidR="000A02E5" w:rsidRPr="002F34EB" w:rsidRDefault="002F34EB" w:rsidP="007C6E8A">
      <w:pPr>
        <w:pStyle w:val="NoSpacing"/>
        <w:rPr>
          <w:rFonts w:asciiTheme="majorHAnsi" w:hAnsiTheme="majorHAnsi"/>
          <w:b/>
        </w:rPr>
      </w:pPr>
      <w:proofErr w:type="spellStart"/>
      <w:r w:rsidRPr="002F34EB">
        <w:rPr>
          <w:rFonts w:asciiTheme="majorHAnsi" w:hAnsiTheme="majorHAnsi"/>
          <w:b/>
        </w:rPr>
        <w:t>Troškovi</w:t>
      </w:r>
      <w:proofErr w:type="spellEnd"/>
      <w:r w:rsidRPr="002F34EB">
        <w:rPr>
          <w:rFonts w:asciiTheme="majorHAnsi" w:hAnsiTheme="majorHAnsi"/>
          <w:b/>
        </w:rPr>
        <w:t xml:space="preserve"> </w:t>
      </w:r>
      <w:proofErr w:type="spellStart"/>
      <w:r w:rsidRPr="002F34EB">
        <w:rPr>
          <w:rFonts w:asciiTheme="majorHAnsi" w:hAnsiTheme="majorHAnsi"/>
          <w:b/>
        </w:rPr>
        <w:t>šteta</w:t>
      </w:r>
      <w:proofErr w:type="spellEnd"/>
    </w:p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3417"/>
        <w:gridCol w:w="869"/>
        <w:gridCol w:w="407"/>
        <w:gridCol w:w="265"/>
        <w:gridCol w:w="1519"/>
        <w:gridCol w:w="1592"/>
        <w:gridCol w:w="1122"/>
      </w:tblGrid>
      <w:tr w:rsidR="00C30476" w:rsidRPr="00C30476" w:rsidTr="00C30476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30476">
              <w:rPr>
                <w:rFonts w:ascii="Cambria" w:eastAsia="Times New Roman" w:hAnsi="Cambria" w:cs="Times New Roman"/>
                <w:color w:val="000000"/>
              </w:rPr>
              <w:t>Vrsta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0D470D" w:rsidP="00E037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 w:rsidR="00E037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0D470D" w:rsidP="00E037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E037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C30476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7E" w:rsidRPr="003D7AF0" w:rsidRDefault="00161F7E" w:rsidP="00161F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23.266,63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03792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39.295,52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F01F5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59,21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ind w:right="-105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osn.putničkog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zdrav.osig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53C" w:rsidRPr="003D7AF0" w:rsidRDefault="00161F7E" w:rsidP="008B197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3.573,93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03792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2.719,20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F01F5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131,43</w:t>
            </w:r>
          </w:p>
        </w:tc>
      </w:tr>
      <w:tr w:rsidR="00C30476" w:rsidRPr="00C30476" w:rsidTr="006A0BCE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161F7E" w:rsidP="003103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270.308,86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03792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376.062,44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F01F5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71,88</w:t>
            </w:r>
          </w:p>
        </w:tc>
      </w:tr>
      <w:tr w:rsidR="00C30476" w:rsidRPr="00C30476" w:rsidTr="006A0BC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AO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161F7E" w:rsidP="006F01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</w:t>
            </w:r>
            <w:r w:rsidR="006F01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643.533,16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03792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1.632.440,76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F01F5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100,68</w:t>
            </w:r>
          </w:p>
        </w:tc>
      </w:tr>
      <w:tr w:rsidR="00C30476" w:rsidRPr="00C30476" w:rsidTr="006A0BC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likvidacije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161F7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13.309,79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03792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14.741,75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F01F5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90,29</w:t>
            </w:r>
          </w:p>
        </w:tc>
      </w:tr>
      <w:tr w:rsidR="00712C12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12" w:rsidRPr="001100F5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12" w:rsidRPr="001100F5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12" w:rsidRPr="00C30476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Pr="00C30476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Pr="003D7AF0" w:rsidRDefault="00161F7E" w:rsidP="006A0B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6F01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542</w:t>
            </w:r>
            <w:r w:rsidR="006F01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995,75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Default="00E03792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25.812,87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Pr="003D7AF0" w:rsidRDefault="006F01F5" w:rsidP="00D124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5977,62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F01F5" w:rsidP="003968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3.496.988,12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03792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2.091.297,54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A" w:rsidRPr="003D7AF0" w:rsidRDefault="006F01F5" w:rsidP="00D124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167,22</w:t>
            </w:r>
          </w:p>
        </w:tc>
      </w:tr>
    </w:tbl>
    <w:p w:rsidR="00DE280E" w:rsidRDefault="00DE280E" w:rsidP="00C30476">
      <w:pPr>
        <w:pStyle w:val="NoSpacing"/>
        <w:tabs>
          <w:tab w:val="left" w:pos="5245"/>
        </w:tabs>
      </w:pPr>
    </w:p>
    <w:p w:rsidR="00920885" w:rsidRDefault="00351712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r w:rsidR="00920885" w:rsidRPr="00920885">
        <w:rPr>
          <w:rFonts w:asciiTheme="majorHAnsi" w:hAnsiTheme="majorHAnsi"/>
        </w:rPr>
        <w:t>Trškovi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proofErr w:type="gramStart"/>
      <w:r w:rsidR="00920885" w:rsidRPr="00920885">
        <w:rPr>
          <w:rFonts w:asciiTheme="majorHAnsi" w:hAnsiTheme="majorHAnsi"/>
        </w:rPr>
        <w:t>šteta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r w:rsidR="00920885">
        <w:rPr>
          <w:rFonts w:asciiTheme="majorHAnsi" w:hAnsiTheme="majorHAnsi"/>
        </w:rPr>
        <w:t xml:space="preserve"> u</w:t>
      </w:r>
      <w:proofErr w:type="gramEnd"/>
      <w:r w:rsidR="00920885">
        <w:rPr>
          <w:rFonts w:asciiTheme="majorHAnsi" w:hAnsiTheme="majorHAnsi"/>
        </w:rPr>
        <w:t xml:space="preserve"> </w:t>
      </w:r>
      <w:proofErr w:type="spellStart"/>
      <w:r w:rsidR="00920885">
        <w:rPr>
          <w:rFonts w:asciiTheme="majorHAnsi" w:hAnsiTheme="majorHAnsi"/>
        </w:rPr>
        <w:t>iznosu</w:t>
      </w:r>
      <w:proofErr w:type="spellEnd"/>
      <w:r w:rsidR="00920885">
        <w:rPr>
          <w:rFonts w:asciiTheme="majorHAnsi" w:hAnsiTheme="majorHAnsi"/>
        </w:rPr>
        <w:t xml:space="preserve"> od </w:t>
      </w:r>
      <w:r w:rsidR="005172B1">
        <w:rPr>
          <w:rFonts w:asciiTheme="majorHAnsi" w:hAnsiTheme="majorHAnsi"/>
        </w:rPr>
        <w:t>3.496.988,12 KM</w:t>
      </w:r>
      <w:r w:rsid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su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5172B1">
        <w:rPr>
          <w:rFonts w:asciiTheme="majorHAnsi" w:hAnsiTheme="majorHAnsi"/>
        </w:rPr>
        <w:t>veći</w:t>
      </w:r>
      <w:proofErr w:type="spellEnd"/>
      <w:r w:rsidR="00920885" w:rsidRPr="00920885">
        <w:rPr>
          <w:rFonts w:asciiTheme="majorHAnsi" w:hAnsiTheme="majorHAnsi"/>
        </w:rPr>
        <w:t xml:space="preserve"> u </w:t>
      </w:r>
      <w:proofErr w:type="spellStart"/>
      <w:r w:rsidR="00920885" w:rsidRPr="00920885">
        <w:rPr>
          <w:rFonts w:asciiTheme="majorHAnsi" w:hAnsiTheme="majorHAnsi"/>
        </w:rPr>
        <w:t>odnosu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na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pred</w:t>
      </w:r>
      <w:r w:rsidR="00EF1890">
        <w:rPr>
          <w:rFonts w:asciiTheme="majorHAnsi" w:hAnsiTheme="majorHAnsi"/>
        </w:rPr>
        <w:t>h</w:t>
      </w:r>
      <w:r w:rsidR="00920885" w:rsidRPr="00920885">
        <w:rPr>
          <w:rFonts w:asciiTheme="majorHAnsi" w:hAnsiTheme="majorHAnsi"/>
        </w:rPr>
        <w:t>odnu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godinu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za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r w:rsidR="00D77B2B">
        <w:rPr>
          <w:rFonts w:asciiTheme="majorHAnsi" w:hAnsiTheme="majorHAnsi"/>
        </w:rPr>
        <w:t>6</w:t>
      </w:r>
      <w:r w:rsidR="005172B1">
        <w:rPr>
          <w:rFonts w:asciiTheme="majorHAnsi" w:hAnsiTheme="majorHAnsi"/>
        </w:rPr>
        <w:t>7</w:t>
      </w:r>
      <w:r w:rsidR="00D77B2B">
        <w:rPr>
          <w:rFonts w:asciiTheme="majorHAnsi" w:hAnsiTheme="majorHAnsi"/>
        </w:rPr>
        <w:t>,</w:t>
      </w:r>
      <w:r w:rsidR="005172B1">
        <w:rPr>
          <w:rFonts w:asciiTheme="majorHAnsi" w:hAnsiTheme="majorHAnsi"/>
        </w:rPr>
        <w:t>22</w:t>
      </w:r>
      <w:r w:rsidR="00920885" w:rsidRPr="00920885">
        <w:rPr>
          <w:rFonts w:asciiTheme="majorHAnsi" w:hAnsiTheme="majorHAnsi"/>
        </w:rPr>
        <w:t>%</w:t>
      </w:r>
      <w:r w:rsidR="00920885">
        <w:rPr>
          <w:rFonts w:asciiTheme="majorHAnsi" w:hAnsiTheme="majorHAnsi"/>
        </w:rPr>
        <w:t>.</w:t>
      </w:r>
    </w:p>
    <w:p w:rsidR="008C4931" w:rsidRDefault="008C4931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</w:t>
      </w:r>
      <w:proofErr w:type="spellStart"/>
      <w:r>
        <w:rPr>
          <w:rFonts w:asciiTheme="majorHAnsi" w:hAnsiTheme="majorHAnsi"/>
        </w:rPr>
        <w:t>toku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godine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 w:rsidR="000017D2">
        <w:rPr>
          <w:rFonts w:asciiTheme="majorHAnsi" w:hAnsiTheme="majorHAnsi"/>
        </w:rPr>
        <w:t>prijavljeno</w:t>
      </w:r>
      <w:proofErr w:type="spellEnd"/>
      <w:r w:rsidR="000017D2">
        <w:rPr>
          <w:rFonts w:asciiTheme="majorHAnsi" w:hAnsiTheme="majorHAnsi"/>
        </w:rPr>
        <w:t xml:space="preserve"> </w:t>
      </w:r>
      <w:r w:rsidR="00401865">
        <w:rPr>
          <w:rFonts w:asciiTheme="majorHAnsi" w:hAnsiTheme="majorHAnsi"/>
        </w:rPr>
        <w:t xml:space="preserve">1264 </w:t>
      </w:r>
      <w:proofErr w:type="spellStart"/>
      <w:r w:rsidR="00351712">
        <w:rPr>
          <w:rFonts w:asciiTheme="majorHAnsi" w:hAnsiTheme="majorHAnsi"/>
        </w:rPr>
        <w:t>šteta</w:t>
      </w:r>
      <w:proofErr w:type="gramStart"/>
      <w:r w:rsidR="00351712">
        <w:rPr>
          <w:rFonts w:asciiTheme="majorHAnsi" w:hAnsiTheme="majorHAnsi"/>
        </w:rPr>
        <w:t>,od</w:t>
      </w:r>
      <w:proofErr w:type="spellEnd"/>
      <w:proofErr w:type="gram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čega</w:t>
      </w:r>
      <w:proofErr w:type="spellEnd"/>
      <w:r w:rsidR="00403F17">
        <w:rPr>
          <w:rFonts w:asciiTheme="majorHAnsi" w:hAnsiTheme="majorHAnsi"/>
        </w:rPr>
        <w:t xml:space="preserve"> je</w:t>
      </w:r>
      <w:r w:rsidR="00351712">
        <w:rPr>
          <w:rFonts w:asciiTheme="majorHAnsi" w:hAnsiTheme="majorHAnsi"/>
        </w:rPr>
        <w:t xml:space="preserve"> </w:t>
      </w:r>
      <w:r w:rsidR="00401865">
        <w:rPr>
          <w:rFonts w:asciiTheme="majorHAnsi" w:hAnsiTheme="majorHAnsi"/>
        </w:rPr>
        <w:t>374</w:t>
      </w:r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iz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rezervacije</w:t>
      </w:r>
      <w:proofErr w:type="spellEnd"/>
      <w:r w:rsidR="00351712">
        <w:rPr>
          <w:rFonts w:asciiTheme="majorHAnsi" w:hAnsiTheme="majorHAnsi"/>
        </w:rPr>
        <w:t xml:space="preserve"> </w:t>
      </w:r>
      <w:r w:rsidR="00403F17">
        <w:rPr>
          <w:rFonts w:asciiTheme="majorHAnsi" w:hAnsiTheme="majorHAnsi"/>
        </w:rPr>
        <w:t xml:space="preserve"> a </w:t>
      </w:r>
      <w:r w:rsidR="00401865">
        <w:rPr>
          <w:rFonts w:asciiTheme="majorHAnsi" w:hAnsiTheme="majorHAnsi"/>
        </w:rPr>
        <w:t>789</w:t>
      </w:r>
      <w:r w:rsidR="00351712">
        <w:rPr>
          <w:rFonts w:asciiTheme="majorHAnsi" w:hAnsiTheme="majorHAnsi"/>
        </w:rPr>
        <w:t xml:space="preserve"> je </w:t>
      </w:r>
      <w:proofErr w:type="spellStart"/>
      <w:r w:rsidR="00EF1890">
        <w:rPr>
          <w:rFonts w:asciiTheme="majorHAnsi" w:hAnsiTheme="majorHAnsi"/>
        </w:rPr>
        <w:t>prijavljeno</w:t>
      </w:r>
      <w:proofErr w:type="spellEnd"/>
      <w:r w:rsidR="00EF1890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prvi</w:t>
      </w:r>
      <w:proofErr w:type="spellEnd"/>
      <w:r w:rsidR="00351712">
        <w:rPr>
          <w:rFonts w:asciiTheme="majorHAnsi" w:hAnsiTheme="majorHAnsi"/>
        </w:rPr>
        <w:t xml:space="preserve"> put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>,</w:t>
      </w:r>
      <w:r w:rsidR="00EF1890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 xml:space="preserve">a </w:t>
      </w:r>
      <w:r w:rsidR="00401865">
        <w:rPr>
          <w:rFonts w:asciiTheme="majorHAnsi" w:hAnsiTheme="majorHAnsi"/>
        </w:rPr>
        <w:t>101</w:t>
      </w:r>
      <w:r w:rsidR="00351712">
        <w:rPr>
          <w:rFonts w:asciiTheme="majorHAnsi" w:hAnsiTheme="majorHAnsi"/>
        </w:rPr>
        <w:t xml:space="preserve"> je </w:t>
      </w:r>
      <w:proofErr w:type="spellStart"/>
      <w:r w:rsidR="00351712">
        <w:rPr>
          <w:rFonts w:asciiTheme="majorHAnsi" w:hAnsiTheme="majorHAnsi"/>
        </w:rPr>
        <w:t>reaktiviran</w:t>
      </w:r>
      <w:r w:rsidR="00D77B2B">
        <w:rPr>
          <w:rFonts w:asciiTheme="majorHAnsi" w:hAnsiTheme="majorHAnsi"/>
        </w:rPr>
        <w:t>ih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>.</w:t>
      </w:r>
    </w:p>
    <w:p w:rsidR="00351712" w:rsidRDefault="00EF1890" w:rsidP="005E587A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51712">
        <w:rPr>
          <w:rFonts w:asciiTheme="majorHAnsi" w:hAnsiTheme="majorHAnsi"/>
        </w:rPr>
        <w:t xml:space="preserve"> U</w:t>
      </w:r>
      <w:r w:rsidR="000017D2">
        <w:rPr>
          <w:rFonts w:asciiTheme="majorHAnsi" w:hAnsiTheme="majorHAnsi"/>
        </w:rPr>
        <w:t xml:space="preserve"> </w:t>
      </w:r>
      <w:proofErr w:type="spellStart"/>
      <w:r w:rsidR="000017D2">
        <w:rPr>
          <w:rFonts w:asciiTheme="majorHAnsi" w:hAnsiTheme="majorHAnsi"/>
        </w:rPr>
        <w:t>redovnom</w:t>
      </w:r>
      <w:proofErr w:type="spellEnd"/>
      <w:r w:rsidR="000017D2">
        <w:rPr>
          <w:rFonts w:asciiTheme="majorHAnsi" w:hAnsiTheme="majorHAnsi"/>
        </w:rPr>
        <w:t xml:space="preserve"> </w:t>
      </w:r>
      <w:proofErr w:type="spellStart"/>
      <w:r w:rsidR="000017D2">
        <w:rPr>
          <w:rFonts w:asciiTheme="majorHAnsi" w:hAnsiTheme="majorHAnsi"/>
        </w:rPr>
        <w:t>postupku</w:t>
      </w:r>
      <w:proofErr w:type="spellEnd"/>
      <w:r w:rsidR="000017D2">
        <w:rPr>
          <w:rFonts w:asciiTheme="majorHAnsi" w:hAnsiTheme="majorHAnsi"/>
        </w:rPr>
        <w:t xml:space="preserve"> je </w:t>
      </w:r>
      <w:proofErr w:type="spellStart"/>
      <w:r w:rsidR="000017D2">
        <w:rPr>
          <w:rFonts w:asciiTheme="majorHAnsi" w:hAnsiTheme="majorHAnsi"/>
        </w:rPr>
        <w:t>riješeno</w:t>
      </w:r>
      <w:proofErr w:type="spellEnd"/>
      <w:r w:rsidR="000017D2">
        <w:rPr>
          <w:rFonts w:asciiTheme="majorHAnsi" w:hAnsiTheme="majorHAnsi"/>
        </w:rPr>
        <w:t xml:space="preserve"> </w:t>
      </w:r>
      <w:r w:rsidR="00C92305">
        <w:rPr>
          <w:rFonts w:asciiTheme="majorHAnsi" w:hAnsiTheme="majorHAnsi"/>
        </w:rPr>
        <w:t>7</w:t>
      </w:r>
      <w:r w:rsidR="008D2CE4">
        <w:rPr>
          <w:rFonts w:asciiTheme="majorHAnsi" w:hAnsiTheme="majorHAnsi"/>
        </w:rPr>
        <w:t xml:space="preserve">35 </w:t>
      </w:r>
      <w:r w:rsidR="00351712">
        <w:rPr>
          <w:rFonts w:asciiTheme="majorHAnsi" w:hAnsiTheme="majorHAnsi"/>
        </w:rPr>
        <w:t>štete,</w:t>
      </w:r>
      <w:r w:rsidR="008D2CE4">
        <w:rPr>
          <w:rFonts w:asciiTheme="majorHAnsi" w:hAnsiTheme="majorHAnsi"/>
        </w:rPr>
        <w:t xml:space="preserve">35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iz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spora,tako</w:t>
      </w:r>
      <w:proofErr w:type="spellEnd"/>
      <w:r w:rsidR="00351712">
        <w:rPr>
          <w:rFonts w:asciiTheme="majorHAnsi" w:hAnsiTheme="majorHAnsi"/>
        </w:rPr>
        <w:t xml:space="preserve"> da je </w:t>
      </w:r>
      <w:proofErr w:type="spellStart"/>
      <w:r w:rsidR="00351712">
        <w:rPr>
          <w:rFonts w:asciiTheme="majorHAnsi" w:hAnsiTheme="majorHAnsi"/>
        </w:rPr>
        <w:t>ukupno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riješeno</w:t>
      </w:r>
      <w:proofErr w:type="spellEnd"/>
      <w:r w:rsidR="00351712">
        <w:rPr>
          <w:rFonts w:asciiTheme="majorHAnsi" w:hAnsiTheme="majorHAnsi"/>
        </w:rPr>
        <w:t xml:space="preserve"> </w:t>
      </w:r>
      <w:r w:rsidR="008D2CE4">
        <w:rPr>
          <w:rFonts w:asciiTheme="majorHAnsi" w:hAnsiTheme="majorHAnsi"/>
        </w:rPr>
        <w:t>770</w:t>
      </w:r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 xml:space="preserve"> a </w:t>
      </w:r>
      <w:proofErr w:type="spellStart"/>
      <w:r w:rsidR="00351712">
        <w:rPr>
          <w:rFonts w:asciiTheme="majorHAnsi" w:hAnsiTheme="majorHAnsi"/>
        </w:rPr>
        <w:t>odbijeno</w:t>
      </w:r>
      <w:proofErr w:type="spellEnd"/>
      <w:r w:rsidR="00351712">
        <w:rPr>
          <w:rFonts w:asciiTheme="majorHAnsi" w:hAnsiTheme="majorHAnsi"/>
        </w:rPr>
        <w:t xml:space="preserve"> je </w:t>
      </w:r>
      <w:r w:rsidR="008D2CE4">
        <w:rPr>
          <w:rFonts w:asciiTheme="majorHAnsi" w:hAnsiTheme="majorHAnsi"/>
        </w:rPr>
        <w:t xml:space="preserve">96 </w:t>
      </w:r>
      <w:proofErr w:type="spellStart"/>
      <w:r w:rsidR="00351712">
        <w:rPr>
          <w:rFonts w:asciiTheme="majorHAnsi" w:hAnsiTheme="majorHAnsi"/>
        </w:rPr>
        <w:t>štete</w:t>
      </w:r>
      <w:proofErr w:type="spellEnd"/>
      <w:r w:rsidR="00351712">
        <w:rPr>
          <w:rFonts w:asciiTheme="majorHAnsi" w:hAnsiTheme="majorHAnsi"/>
        </w:rPr>
        <w:t xml:space="preserve">. Na </w:t>
      </w:r>
      <w:proofErr w:type="spellStart"/>
      <w:r w:rsidR="00351712">
        <w:rPr>
          <w:rFonts w:asciiTheme="majorHAnsi" w:hAnsiTheme="majorHAnsi"/>
        </w:rPr>
        <w:t>kraju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perioda</w:t>
      </w:r>
      <w:proofErr w:type="spellEnd"/>
      <w:r w:rsidR="00351712">
        <w:rPr>
          <w:rFonts w:asciiTheme="majorHAnsi" w:hAnsiTheme="majorHAnsi"/>
        </w:rPr>
        <w:t xml:space="preserve"> je </w:t>
      </w:r>
      <w:proofErr w:type="spellStart"/>
      <w:r w:rsidR="00351712">
        <w:rPr>
          <w:rFonts w:asciiTheme="majorHAnsi" w:hAnsiTheme="majorHAnsi"/>
        </w:rPr>
        <w:t>rezervisano</w:t>
      </w:r>
      <w:proofErr w:type="spellEnd"/>
      <w:r w:rsidR="00351712">
        <w:rPr>
          <w:rFonts w:asciiTheme="majorHAnsi" w:hAnsiTheme="majorHAnsi"/>
        </w:rPr>
        <w:t xml:space="preserve"> </w:t>
      </w:r>
      <w:r w:rsidR="000F72C2">
        <w:rPr>
          <w:rFonts w:asciiTheme="majorHAnsi" w:hAnsiTheme="majorHAnsi"/>
        </w:rPr>
        <w:t>3</w:t>
      </w:r>
      <w:r w:rsidR="00D80CBA">
        <w:rPr>
          <w:rFonts w:asciiTheme="majorHAnsi" w:hAnsiTheme="majorHAnsi"/>
        </w:rPr>
        <w:t>9</w:t>
      </w:r>
      <w:r w:rsidR="008D2CE4">
        <w:rPr>
          <w:rFonts w:asciiTheme="majorHAnsi" w:hAnsiTheme="majorHAnsi"/>
        </w:rPr>
        <w:t xml:space="preserve">8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>.</w:t>
      </w:r>
    </w:p>
    <w:p w:rsidR="00F26495" w:rsidRDefault="00F26495" w:rsidP="00C30476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F26495" w:rsidRP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631DC1">
        <w:rPr>
          <w:rFonts w:asciiTheme="majorHAnsi" w:hAnsiTheme="majorHAnsi"/>
          <w:b/>
          <w:u w:val="single"/>
        </w:rPr>
        <w:t>NOTA 3</w:t>
      </w:r>
      <w:r w:rsidR="00125730">
        <w:rPr>
          <w:rFonts w:asciiTheme="majorHAnsi" w:hAnsiTheme="majorHAnsi"/>
          <w:b/>
          <w:u w:val="single"/>
        </w:rPr>
        <w:t>7</w:t>
      </w:r>
      <w:r w:rsidRPr="00631DC1">
        <w:rPr>
          <w:rFonts w:asciiTheme="majorHAnsi" w:hAnsiTheme="majorHAnsi"/>
          <w:b/>
          <w:u w:val="single"/>
        </w:rPr>
        <w:t>(AOP 23</w:t>
      </w:r>
      <w:r w:rsidR="00654A45">
        <w:rPr>
          <w:rFonts w:asciiTheme="majorHAnsi" w:hAnsiTheme="majorHAnsi"/>
          <w:b/>
          <w:u w:val="single"/>
        </w:rPr>
        <w:t>3</w:t>
      </w:r>
      <w:r w:rsidRPr="00631DC1">
        <w:rPr>
          <w:rFonts w:asciiTheme="majorHAnsi" w:hAnsiTheme="majorHAnsi"/>
          <w:b/>
          <w:u w:val="single"/>
        </w:rPr>
        <w:t>)</w:t>
      </w:r>
    </w:p>
    <w:p w:rsid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631DC1">
        <w:rPr>
          <w:rFonts w:asciiTheme="majorHAnsi" w:hAnsiTheme="majorHAnsi"/>
          <w:b/>
        </w:rPr>
        <w:t>Rashodi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po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osnovu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premije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reosiguranja</w:t>
      </w:r>
      <w:proofErr w:type="spellEnd"/>
    </w:p>
    <w:p w:rsidR="0012355C" w:rsidRPr="00631DC1" w:rsidRDefault="0012355C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227" w:type="dxa"/>
        <w:tblInd w:w="93" w:type="dxa"/>
        <w:tblLook w:val="04A0" w:firstRow="1" w:lastRow="0" w:firstColumn="1" w:lastColumn="0" w:noHBand="0" w:noVBand="1"/>
      </w:tblPr>
      <w:tblGrid>
        <w:gridCol w:w="2725"/>
        <w:gridCol w:w="892"/>
        <w:gridCol w:w="633"/>
        <w:gridCol w:w="1358"/>
        <w:gridCol w:w="1264"/>
        <w:gridCol w:w="1240"/>
        <w:gridCol w:w="1115"/>
      </w:tblGrid>
      <w:tr w:rsidR="0012355C" w:rsidRPr="0012355C" w:rsidTr="001100F5">
        <w:trPr>
          <w:trHeight w:val="24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komitentu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054B8A" w:rsidP="005E1D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12355C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5E1DF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054B8A" w:rsidP="005E1D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12355C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5E1DF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12355C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12355C" w:rsidRPr="0012355C" w:rsidTr="005C787E">
        <w:trPr>
          <w:trHeight w:val="348"/>
        </w:trPr>
        <w:tc>
          <w:tcPr>
            <w:tcW w:w="4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BZK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F5" w:rsidRPr="003D7AF0" w:rsidRDefault="00EE630F" w:rsidP="00144BF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77.133,00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E1DF4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69.246,00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1B2D3B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111,39</w:t>
            </w:r>
          </w:p>
        </w:tc>
      </w:tr>
      <w:tr w:rsidR="0012355C" w:rsidRPr="0012355C" w:rsidTr="005C787E">
        <w:trPr>
          <w:trHeight w:val="244"/>
        </w:trPr>
        <w:tc>
          <w:tcPr>
            <w:tcW w:w="4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reosigu.sa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Bosna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EE630F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174.253,24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E1DF4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180.767,49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1B2D3B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96,40</w:t>
            </w:r>
          </w:p>
        </w:tc>
      </w:tr>
      <w:tr w:rsidR="0012355C" w:rsidRPr="0012355C" w:rsidTr="005C787E">
        <w:trPr>
          <w:trHeight w:val="244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EE630F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251.386,24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E1DF4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250.013,49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1B2D3B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100,55</w:t>
            </w:r>
          </w:p>
        </w:tc>
      </w:tr>
      <w:tr w:rsidR="00351441" w:rsidRPr="0012355C" w:rsidTr="005C787E">
        <w:trPr>
          <w:trHeight w:val="244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Pr="001100F5" w:rsidRDefault="00351441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saosiguranja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Default="00EE630F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Default="005E1DF4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260,00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Pr="003D7AF0" w:rsidRDefault="001B2D3B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355C" w:rsidRPr="0012355C" w:rsidTr="005C787E">
        <w:trPr>
          <w:trHeight w:val="244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Prenosna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="00EE63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3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EE63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3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saosiguranja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EE630F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14.912,35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E1DF4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26.247,69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1B2D3B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56,81</w:t>
            </w:r>
          </w:p>
        </w:tc>
      </w:tr>
      <w:tr w:rsidR="00144BF0" w:rsidRPr="0012355C" w:rsidTr="005C787E">
        <w:trPr>
          <w:trHeight w:val="24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BF0" w:rsidRPr="001100F5" w:rsidRDefault="004873E2" w:rsidP="001B2D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poslova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reos.i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BF0" w:rsidRPr="001100F5" w:rsidRDefault="00144BF0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BF0" w:rsidRPr="001100F5" w:rsidRDefault="00144BF0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0" w:rsidRPr="001100F5" w:rsidRDefault="00144BF0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0" w:rsidRPr="003D7AF0" w:rsidRDefault="00EE630F" w:rsidP="003514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32.599,10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0" w:rsidRDefault="005E1DF4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12.803,15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D3B" w:rsidRPr="003D7AF0" w:rsidRDefault="001B2D3B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254,62</w:t>
            </w:r>
          </w:p>
        </w:tc>
      </w:tr>
      <w:tr w:rsidR="0012355C" w:rsidRPr="0012355C" w:rsidTr="005C787E">
        <w:trPr>
          <w:trHeight w:val="24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EE630F" w:rsidP="003514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298.897.69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E1DF4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289.324,33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1B2D3B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103,31</w:t>
            </w:r>
          </w:p>
        </w:tc>
      </w:tr>
    </w:tbl>
    <w:p w:rsidR="00631DC1" w:rsidRDefault="00631DC1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</w:p>
    <w:p w:rsidR="00C404A7" w:rsidRDefault="008A184D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r w:rsidR="00C404A7" w:rsidRPr="00C404A7">
        <w:rPr>
          <w:rFonts w:asciiTheme="majorHAnsi" w:hAnsiTheme="majorHAnsi"/>
        </w:rPr>
        <w:t>Za</w:t>
      </w:r>
      <w:proofErr w:type="spellEnd"/>
      <w:r w:rsidR="00C404A7" w:rsidRPr="00C404A7">
        <w:rPr>
          <w:rFonts w:asciiTheme="majorHAnsi" w:hAnsiTheme="majorHAnsi"/>
        </w:rPr>
        <w:t xml:space="preserve"> </w:t>
      </w:r>
      <w:proofErr w:type="spellStart"/>
      <w:r w:rsidR="00C404A7" w:rsidRPr="00C404A7">
        <w:rPr>
          <w:rFonts w:asciiTheme="majorHAnsi" w:hAnsiTheme="majorHAnsi"/>
        </w:rPr>
        <w:t>o</w:t>
      </w:r>
      <w:r w:rsidR="00C404A7">
        <w:rPr>
          <w:rFonts w:asciiTheme="majorHAnsi" w:hAnsiTheme="majorHAnsi"/>
        </w:rPr>
        <w:t>bračunski</w:t>
      </w:r>
      <w:proofErr w:type="spellEnd"/>
      <w:r w:rsidR="00C404A7">
        <w:rPr>
          <w:rFonts w:asciiTheme="majorHAnsi" w:hAnsiTheme="majorHAnsi"/>
        </w:rPr>
        <w:t xml:space="preserve"> period </w:t>
      </w:r>
      <w:r w:rsidR="001100F5">
        <w:rPr>
          <w:rFonts w:asciiTheme="majorHAnsi" w:hAnsiTheme="majorHAnsi"/>
        </w:rPr>
        <w:t>30.06.</w:t>
      </w:r>
      <w:r w:rsidR="00C404A7">
        <w:rPr>
          <w:rFonts w:asciiTheme="majorHAnsi" w:hAnsiTheme="majorHAnsi"/>
        </w:rPr>
        <w:t>20</w:t>
      </w:r>
      <w:r w:rsidR="001B2D3B">
        <w:rPr>
          <w:rFonts w:asciiTheme="majorHAnsi" w:hAnsiTheme="majorHAnsi"/>
        </w:rPr>
        <w:t>20</w:t>
      </w:r>
      <w:r w:rsidR="00C404A7">
        <w:rPr>
          <w:rFonts w:asciiTheme="majorHAnsi" w:hAnsiTheme="majorHAnsi"/>
        </w:rPr>
        <w:t xml:space="preserve">.g.u </w:t>
      </w:r>
      <w:proofErr w:type="spellStart"/>
      <w:r w:rsidR="00C404A7">
        <w:rPr>
          <w:rFonts w:asciiTheme="majorHAnsi" w:hAnsiTheme="majorHAnsi"/>
        </w:rPr>
        <w:t>skladu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sa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Pravilnikom</w:t>
      </w:r>
      <w:proofErr w:type="spellEnd"/>
      <w:r w:rsidR="00C404A7">
        <w:rPr>
          <w:rFonts w:asciiTheme="majorHAnsi" w:hAnsiTheme="majorHAnsi"/>
        </w:rPr>
        <w:t xml:space="preserve"> o </w:t>
      </w:r>
      <w:proofErr w:type="spellStart"/>
      <w:r w:rsidR="00C404A7">
        <w:rPr>
          <w:rFonts w:asciiTheme="majorHAnsi" w:hAnsiTheme="majorHAnsi"/>
        </w:rPr>
        <w:t>tehničkim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rezervama</w:t>
      </w:r>
      <w:proofErr w:type="spellEnd"/>
      <w:r w:rsidR="00C404A7">
        <w:rPr>
          <w:rFonts w:asciiTheme="majorHAnsi" w:hAnsiTheme="majorHAnsi"/>
        </w:rPr>
        <w:t xml:space="preserve"> je </w:t>
      </w:r>
      <w:proofErr w:type="spellStart"/>
      <w:r w:rsidR="00C404A7">
        <w:rPr>
          <w:rFonts w:asciiTheme="majorHAnsi" w:hAnsiTheme="majorHAnsi"/>
        </w:rPr>
        <w:t>utvrđena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prenosna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premija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reosiguranja</w:t>
      </w:r>
      <w:proofErr w:type="gramStart"/>
      <w:r w:rsidR="00C404A7">
        <w:rPr>
          <w:rFonts w:asciiTheme="majorHAnsi" w:hAnsiTheme="majorHAnsi"/>
        </w:rPr>
        <w:t>,tako</w:t>
      </w:r>
      <w:proofErr w:type="spellEnd"/>
      <w:proofErr w:type="gramEnd"/>
      <w:r w:rsidR="00C404A7">
        <w:rPr>
          <w:rFonts w:asciiTheme="majorHAnsi" w:hAnsiTheme="majorHAnsi"/>
        </w:rPr>
        <w:t xml:space="preserve"> da </w:t>
      </w:r>
      <w:proofErr w:type="spellStart"/>
      <w:r w:rsidR="00C404A7">
        <w:rPr>
          <w:rFonts w:asciiTheme="majorHAnsi" w:hAnsiTheme="majorHAnsi"/>
        </w:rPr>
        <w:t>su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troškovi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reosiguranja</w:t>
      </w:r>
      <w:proofErr w:type="spellEnd"/>
      <w:r w:rsidR="00B867C1">
        <w:rPr>
          <w:rFonts w:asciiTheme="majorHAnsi" w:hAnsiTheme="majorHAnsi"/>
        </w:rPr>
        <w:t xml:space="preserve"> </w:t>
      </w:r>
      <w:proofErr w:type="spellStart"/>
      <w:r w:rsidR="002E4B9F">
        <w:rPr>
          <w:rFonts w:asciiTheme="majorHAnsi" w:hAnsiTheme="majorHAnsi"/>
        </w:rPr>
        <w:t>uvećani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za</w:t>
      </w:r>
      <w:proofErr w:type="spellEnd"/>
      <w:r w:rsidR="00C404A7">
        <w:rPr>
          <w:rFonts w:asciiTheme="majorHAnsi" w:hAnsiTheme="majorHAnsi"/>
        </w:rPr>
        <w:t xml:space="preserve"> </w:t>
      </w:r>
      <w:r w:rsidR="001B2D3B">
        <w:rPr>
          <w:rFonts w:asciiTheme="majorHAnsi" w:hAnsiTheme="majorHAnsi"/>
        </w:rPr>
        <w:t>14.</w:t>
      </w:r>
      <w:r w:rsidR="004873E2">
        <w:rPr>
          <w:rFonts w:asciiTheme="majorHAnsi" w:hAnsiTheme="majorHAnsi"/>
        </w:rPr>
        <w:t>9</w:t>
      </w:r>
      <w:r w:rsidR="001B2D3B">
        <w:rPr>
          <w:rFonts w:asciiTheme="majorHAnsi" w:hAnsiTheme="majorHAnsi"/>
        </w:rPr>
        <w:t>12,35 KM</w:t>
      </w:r>
      <w:r w:rsidR="00C404A7">
        <w:rPr>
          <w:rFonts w:asciiTheme="majorHAnsi" w:hAnsiTheme="majorHAnsi"/>
        </w:rPr>
        <w:t>.</w:t>
      </w:r>
    </w:p>
    <w:p w:rsidR="005F36A5" w:rsidRDefault="00351441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20</w:t>
      </w:r>
      <w:r w:rsidR="001B2D3B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g.je </w:t>
      </w:r>
      <w:proofErr w:type="spellStart"/>
      <w:r w:rsidR="00273837">
        <w:rPr>
          <w:rFonts w:asciiTheme="majorHAnsi" w:hAnsiTheme="majorHAnsi"/>
        </w:rPr>
        <w:t>izvršen</w:t>
      </w:r>
      <w:proofErr w:type="spellEnd"/>
      <w:r w:rsidR="00273837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obračun</w:t>
      </w:r>
      <w:proofErr w:type="spellEnd"/>
      <w:r w:rsidR="00273837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skalarne</w:t>
      </w:r>
      <w:proofErr w:type="spellEnd"/>
      <w:r w:rsidR="00273837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provizije</w:t>
      </w:r>
      <w:proofErr w:type="spellEnd"/>
      <w:r w:rsidR="00273837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po</w:t>
      </w:r>
      <w:proofErr w:type="spellEnd"/>
      <w:r w:rsidR="001B2D3B">
        <w:rPr>
          <w:rFonts w:asciiTheme="majorHAnsi" w:hAnsiTheme="majorHAnsi"/>
        </w:rPr>
        <w:t xml:space="preserve"> </w:t>
      </w:r>
      <w:proofErr w:type="spellStart"/>
      <w:r w:rsidR="001B2D3B">
        <w:rPr>
          <w:rFonts w:asciiTheme="majorHAnsi" w:hAnsiTheme="majorHAnsi"/>
        </w:rPr>
        <w:t>kasko</w:t>
      </w:r>
      <w:proofErr w:type="spellEnd"/>
      <w:r w:rsidR="00273837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ugovoru</w:t>
      </w:r>
      <w:proofErr w:type="spellEnd"/>
      <w:r w:rsidR="001B2D3B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iz</w:t>
      </w:r>
      <w:proofErr w:type="spellEnd"/>
      <w:r w:rsidR="00273837">
        <w:rPr>
          <w:rFonts w:asciiTheme="majorHAnsi" w:hAnsiTheme="majorHAnsi"/>
        </w:rPr>
        <w:t xml:space="preserve"> 201</w:t>
      </w:r>
      <w:r w:rsidR="001B2D3B">
        <w:rPr>
          <w:rFonts w:asciiTheme="majorHAnsi" w:hAnsiTheme="majorHAnsi"/>
        </w:rPr>
        <w:t>9</w:t>
      </w:r>
      <w:r w:rsidR="00273837">
        <w:rPr>
          <w:rFonts w:asciiTheme="majorHAnsi" w:hAnsiTheme="majorHAnsi"/>
        </w:rPr>
        <w:t xml:space="preserve">.g. u </w:t>
      </w:r>
      <w:proofErr w:type="spellStart"/>
      <w:r w:rsidR="00273837">
        <w:rPr>
          <w:rFonts w:asciiTheme="majorHAnsi" w:hAnsiTheme="majorHAnsi"/>
        </w:rPr>
        <w:t>iznosu</w:t>
      </w:r>
      <w:proofErr w:type="spellEnd"/>
      <w:r w:rsidR="00273837">
        <w:rPr>
          <w:rFonts w:asciiTheme="majorHAnsi" w:hAnsiTheme="majorHAnsi"/>
        </w:rPr>
        <w:t xml:space="preserve"> od </w:t>
      </w:r>
      <w:r w:rsidR="001B2D3B">
        <w:rPr>
          <w:rFonts w:asciiTheme="majorHAnsi" w:hAnsiTheme="majorHAnsi"/>
        </w:rPr>
        <w:t>31.668,44</w:t>
      </w:r>
      <w:r w:rsidR="00273837">
        <w:rPr>
          <w:rFonts w:asciiTheme="majorHAnsi" w:hAnsiTheme="majorHAnsi"/>
        </w:rPr>
        <w:t xml:space="preserve"> </w:t>
      </w:r>
      <w:r w:rsidR="005B1006">
        <w:rPr>
          <w:rFonts w:asciiTheme="majorHAnsi" w:hAnsiTheme="majorHAnsi"/>
        </w:rPr>
        <w:t>KM</w:t>
      </w:r>
      <w:r w:rsidR="001B2D3B">
        <w:rPr>
          <w:rFonts w:asciiTheme="majorHAnsi" w:hAnsiTheme="majorHAnsi"/>
        </w:rPr>
        <w:t xml:space="preserve"> u </w:t>
      </w:r>
      <w:proofErr w:type="spellStart"/>
      <w:r w:rsidR="001B2D3B">
        <w:rPr>
          <w:rFonts w:asciiTheme="majorHAnsi" w:hAnsiTheme="majorHAnsi"/>
        </w:rPr>
        <w:t>korist</w:t>
      </w:r>
      <w:proofErr w:type="spellEnd"/>
      <w:r w:rsidR="001B2D3B">
        <w:rPr>
          <w:rFonts w:asciiTheme="majorHAnsi" w:hAnsiTheme="majorHAnsi"/>
        </w:rPr>
        <w:t xml:space="preserve"> </w:t>
      </w:r>
      <w:proofErr w:type="spellStart"/>
      <w:r w:rsidR="001B2D3B">
        <w:rPr>
          <w:rFonts w:asciiTheme="majorHAnsi" w:hAnsiTheme="majorHAnsi"/>
        </w:rPr>
        <w:t>reosiguravača</w:t>
      </w:r>
      <w:proofErr w:type="spellEnd"/>
      <w:r w:rsidR="001B2D3B">
        <w:rPr>
          <w:rFonts w:asciiTheme="majorHAnsi" w:hAnsiTheme="majorHAnsi"/>
        </w:rPr>
        <w:t xml:space="preserve"> </w:t>
      </w:r>
      <w:proofErr w:type="spellStart"/>
      <w:r w:rsidR="001B2D3B">
        <w:rPr>
          <w:rFonts w:asciiTheme="majorHAnsi" w:hAnsiTheme="majorHAnsi"/>
        </w:rPr>
        <w:t>i</w:t>
      </w:r>
      <w:proofErr w:type="spellEnd"/>
      <w:r w:rsidR="001B2D3B">
        <w:rPr>
          <w:rFonts w:asciiTheme="majorHAnsi" w:hAnsiTheme="majorHAnsi"/>
        </w:rPr>
        <w:t xml:space="preserve"> </w:t>
      </w:r>
      <w:proofErr w:type="spellStart"/>
      <w:r w:rsidR="001B2D3B">
        <w:rPr>
          <w:rFonts w:asciiTheme="majorHAnsi" w:hAnsiTheme="majorHAnsi"/>
        </w:rPr>
        <w:t>provizija</w:t>
      </w:r>
      <w:proofErr w:type="spellEnd"/>
      <w:r w:rsidR="001B2D3B">
        <w:rPr>
          <w:rFonts w:asciiTheme="majorHAnsi" w:hAnsiTheme="majorHAnsi"/>
        </w:rPr>
        <w:t xml:space="preserve"> </w:t>
      </w:r>
      <w:proofErr w:type="spellStart"/>
      <w:r w:rsidR="001B2D3B">
        <w:rPr>
          <w:rFonts w:asciiTheme="majorHAnsi" w:hAnsiTheme="majorHAnsi"/>
        </w:rPr>
        <w:t>saosiguranja</w:t>
      </w:r>
      <w:proofErr w:type="spellEnd"/>
      <w:r w:rsidR="001B2D3B">
        <w:rPr>
          <w:rFonts w:asciiTheme="majorHAnsi" w:hAnsiTheme="majorHAnsi"/>
        </w:rPr>
        <w:t xml:space="preserve"> </w:t>
      </w:r>
      <w:r w:rsidR="004873E2">
        <w:rPr>
          <w:rFonts w:asciiTheme="majorHAnsi" w:hAnsiTheme="majorHAnsi"/>
        </w:rPr>
        <w:t xml:space="preserve">u </w:t>
      </w:r>
      <w:proofErr w:type="spellStart"/>
      <w:r w:rsidR="004873E2">
        <w:rPr>
          <w:rFonts w:asciiTheme="majorHAnsi" w:hAnsiTheme="majorHAnsi"/>
        </w:rPr>
        <w:t>iznosu</w:t>
      </w:r>
      <w:proofErr w:type="spellEnd"/>
      <w:r w:rsidR="004873E2">
        <w:rPr>
          <w:rFonts w:asciiTheme="majorHAnsi" w:hAnsiTheme="majorHAnsi"/>
        </w:rPr>
        <w:t xml:space="preserve"> od 930.66KM</w:t>
      </w:r>
      <w:proofErr w:type="gramStart"/>
      <w:r w:rsidR="004873E2">
        <w:rPr>
          <w:rFonts w:asciiTheme="majorHAnsi" w:hAnsiTheme="majorHAnsi"/>
        </w:rPr>
        <w:t>,sto</w:t>
      </w:r>
      <w:proofErr w:type="gramEnd"/>
      <w:r w:rsidR="004873E2">
        <w:rPr>
          <w:rFonts w:asciiTheme="majorHAnsi" w:hAnsiTheme="majorHAnsi"/>
        </w:rPr>
        <w:t xml:space="preserve"> je u </w:t>
      </w:r>
      <w:proofErr w:type="spellStart"/>
      <w:r w:rsidR="004873E2">
        <w:rPr>
          <w:rFonts w:asciiTheme="majorHAnsi" w:hAnsiTheme="majorHAnsi"/>
        </w:rPr>
        <w:t>ukupnom</w:t>
      </w:r>
      <w:proofErr w:type="spellEnd"/>
      <w:r w:rsidR="004873E2">
        <w:rPr>
          <w:rFonts w:asciiTheme="majorHAnsi" w:hAnsiTheme="majorHAnsi"/>
        </w:rPr>
        <w:t xml:space="preserve"> </w:t>
      </w:r>
      <w:proofErr w:type="spellStart"/>
      <w:r w:rsidR="004873E2">
        <w:rPr>
          <w:rFonts w:asciiTheme="majorHAnsi" w:hAnsiTheme="majorHAnsi"/>
        </w:rPr>
        <w:t>iznosu</w:t>
      </w:r>
      <w:proofErr w:type="spellEnd"/>
      <w:r w:rsidR="004873E2">
        <w:rPr>
          <w:rFonts w:asciiTheme="majorHAnsi" w:hAnsiTheme="majorHAnsi"/>
        </w:rPr>
        <w:t xml:space="preserve"> 32.599,10 KM.</w:t>
      </w:r>
    </w:p>
    <w:p w:rsidR="005F36A5" w:rsidRDefault="005F36A5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B5329E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9D529F">
        <w:rPr>
          <w:rFonts w:asciiTheme="majorHAnsi" w:hAnsiTheme="majorHAnsi"/>
          <w:b/>
          <w:u w:val="single"/>
        </w:rPr>
        <w:t xml:space="preserve">NOTA </w:t>
      </w:r>
      <w:r w:rsidR="00A62555">
        <w:rPr>
          <w:rFonts w:asciiTheme="majorHAnsi" w:hAnsiTheme="majorHAnsi"/>
          <w:b/>
          <w:u w:val="single"/>
        </w:rPr>
        <w:t>3</w:t>
      </w:r>
      <w:r w:rsidR="00125730">
        <w:rPr>
          <w:rFonts w:asciiTheme="majorHAnsi" w:hAnsiTheme="majorHAnsi"/>
          <w:b/>
          <w:u w:val="single"/>
        </w:rPr>
        <w:t>8</w:t>
      </w:r>
      <w:r w:rsidRPr="009D529F">
        <w:rPr>
          <w:rFonts w:asciiTheme="majorHAnsi" w:hAnsiTheme="majorHAnsi"/>
          <w:b/>
          <w:u w:val="single"/>
        </w:rPr>
        <w:t>(AOP23</w:t>
      </w:r>
      <w:r w:rsidR="00654A45">
        <w:rPr>
          <w:rFonts w:asciiTheme="majorHAnsi" w:hAnsiTheme="majorHAnsi"/>
          <w:b/>
          <w:u w:val="single"/>
        </w:rPr>
        <w:t>6</w:t>
      </w:r>
      <w:r>
        <w:rPr>
          <w:rFonts w:asciiTheme="majorHAnsi" w:hAnsiTheme="majorHAnsi"/>
        </w:rPr>
        <w:t>)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9D529F">
        <w:rPr>
          <w:rFonts w:asciiTheme="majorHAnsi" w:hAnsiTheme="majorHAnsi"/>
          <w:b/>
        </w:rPr>
        <w:t>Troškovi</w:t>
      </w:r>
      <w:proofErr w:type="spellEnd"/>
      <w:r w:rsidRPr="009D529F">
        <w:rPr>
          <w:rFonts w:asciiTheme="majorHAnsi" w:hAnsiTheme="majorHAnsi"/>
          <w:b/>
        </w:rPr>
        <w:t xml:space="preserve"> </w:t>
      </w:r>
      <w:proofErr w:type="spellStart"/>
      <w:r w:rsidRPr="009D529F">
        <w:rPr>
          <w:rFonts w:asciiTheme="majorHAnsi" w:hAnsiTheme="majorHAnsi"/>
          <w:b/>
        </w:rPr>
        <w:t>sprovođenja</w:t>
      </w:r>
      <w:proofErr w:type="spellEnd"/>
      <w:r w:rsidRPr="009D529F">
        <w:rPr>
          <w:rFonts w:asciiTheme="majorHAnsi" w:hAnsiTheme="majorHAnsi"/>
          <w:b/>
        </w:rPr>
        <w:t xml:space="preserve"> </w:t>
      </w:r>
      <w:proofErr w:type="spellStart"/>
      <w:r w:rsidRPr="009D529F">
        <w:rPr>
          <w:rFonts w:asciiTheme="majorHAnsi" w:hAnsiTheme="majorHAnsi"/>
          <w:b/>
        </w:rPr>
        <w:t>osiguranja</w:t>
      </w:r>
      <w:proofErr w:type="spellEnd"/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A54E60" w:rsidRDefault="009D529F" w:rsidP="002F34E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spellStart"/>
      <w:r w:rsidRPr="009D529F">
        <w:rPr>
          <w:rFonts w:asciiTheme="majorHAnsi" w:hAnsiTheme="majorHAnsi"/>
        </w:rPr>
        <w:t>Troškovi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9D529F">
        <w:rPr>
          <w:rFonts w:asciiTheme="majorHAnsi" w:hAnsiTheme="majorHAnsi"/>
        </w:rPr>
        <w:t>sprovođenja</w:t>
      </w:r>
      <w:proofErr w:type="spellEnd"/>
      <w:r w:rsidRPr="009D529F">
        <w:rPr>
          <w:rFonts w:asciiTheme="majorHAnsi" w:hAnsiTheme="majorHAnsi"/>
        </w:rPr>
        <w:t xml:space="preserve"> </w:t>
      </w:r>
      <w:proofErr w:type="spellStart"/>
      <w:r w:rsidRPr="009D529F">
        <w:rPr>
          <w:rFonts w:asciiTheme="majorHAnsi" w:hAnsiTheme="majorHAnsi"/>
        </w:rPr>
        <w:t>osiguranja</w:t>
      </w:r>
      <w:proofErr w:type="spellEnd"/>
      <w:r w:rsidRPr="009D529F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ograničeni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iznosom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režijskog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dodatka.Režijski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okvir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visinu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troškova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sprovođenja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osiguranja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utvrđen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skladu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sa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Odl</w:t>
      </w:r>
      <w:r w:rsidR="00836F2C">
        <w:rPr>
          <w:rFonts w:asciiTheme="majorHAnsi" w:hAnsiTheme="majorHAnsi"/>
        </w:rPr>
        <w:t>ukom</w:t>
      </w:r>
      <w:proofErr w:type="spellEnd"/>
      <w:r w:rsidR="00836F2C">
        <w:rPr>
          <w:rFonts w:asciiTheme="majorHAnsi" w:hAnsiTheme="majorHAnsi"/>
        </w:rPr>
        <w:t xml:space="preserve"> o </w:t>
      </w:r>
      <w:proofErr w:type="spellStart"/>
      <w:r w:rsidR="00836F2C">
        <w:rPr>
          <w:rFonts w:asciiTheme="majorHAnsi" w:hAnsiTheme="majorHAnsi"/>
        </w:rPr>
        <w:t>raspodjeli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 w:rsidR="00836F2C">
        <w:rPr>
          <w:rFonts w:asciiTheme="majorHAnsi" w:hAnsiTheme="majorHAnsi"/>
        </w:rPr>
        <w:t>bruto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 w:rsidR="00836F2C">
        <w:rPr>
          <w:rFonts w:asciiTheme="majorHAnsi" w:hAnsiTheme="majorHAnsi"/>
        </w:rPr>
        <w:t>premije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 w:rsidR="00836F2C">
        <w:rPr>
          <w:rFonts w:asciiTheme="majorHAnsi" w:hAnsiTheme="majorHAnsi"/>
        </w:rPr>
        <w:t>sa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maksimalnim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stopama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režijskog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dodataka</w:t>
      </w:r>
      <w:proofErr w:type="spellEnd"/>
      <w:r w:rsidR="006A7E55">
        <w:rPr>
          <w:rFonts w:asciiTheme="majorHAnsi" w:hAnsiTheme="majorHAnsi"/>
        </w:rPr>
        <w:t xml:space="preserve">.                                                                                               </w:t>
      </w:r>
    </w:p>
    <w:p w:rsidR="00A54E60" w:rsidRDefault="00A54E60" w:rsidP="002F34E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194A1A" w:rsidRDefault="009D529F" w:rsidP="002F34E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Ostvareni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režijski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</w:t>
      </w:r>
      <w:proofErr w:type="spellEnd"/>
      <w:r>
        <w:rPr>
          <w:rFonts w:asciiTheme="majorHAnsi" w:hAnsiTheme="majorHAnsi"/>
        </w:rPr>
        <w:t xml:space="preserve"> </w:t>
      </w:r>
      <w:r w:rsidR="00836F2C">
        <w:rPr>
          <w:rFonts w:asciiTheme="majorHAnsi" w:hAnsiTheme="majorHAnsi"/>
        </w:rPr>
        <w:t>30.06.20</w:t>
      </w:r>
      <w:r w:rsidR="00774F68">
        <w:rPr>
          <w:rFonts w:asciiTheme="majorHAnsi" w:hAnsiTheme="majorHAnsi"/>
        </w:rPr>
        <w:t>20</w:t>
      </w:r>
      <w:r w:rsidR="00836F2C">
        <w:rPr>
          <w:rFonts w:asciiTheme="majorHAnsi" w:hAnsiTheme="majorHAnsi"/>
        </w:rPr>
        <w:t>.</w:t>
      </w:r>
      <w:r>
        <w:rPr>
          <w:rFonts w:asciiTheme="majorHAnsi" w:hAnsiTheme="majorHAnsi"/>
        </w:rPr>
        <w:t>g.iznosi: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Režijski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</w:t>
      </w:r>
      <w:proofErr w:type="spellEnd"/>
      <w:r>
        <w:rPr>
          <w:rFonts w:asciiTheme="majorHAnsi" w:hAnsiTheme="majorHAnsi"/>
        </w:rPr>
        <w:t xml:space="preserve">                                         </w:t>
      </w:r>
      <w:r w:rsidR="003529A7">
        <w:rPr>
          <w:rFonts w:asciiTheme="majorHAnsi" w:hAnsiTheme="majorHAnsi"/>
        </w:rPr>
        <w:t>2</w:t>
      </w:r>
      <w:r w:rsidR="006A7E55">
        <w:rPr>
          <w:rFonts w:asciiTheme="majorHAnsi" w:hAnsiTheme="majorHAnsi"/>
        </w:rPr>
        <w:t>.</w:t>
      </w:r>
      <w:r w:rsidR="008B4765">
        <w:rPr>
          <w:rFonts w:asciiTheme="majorHAnsi" w:hAnsiTheme="majorHAnsi"/>
        </w:rPr>
        <w:t>203.194</w:t>
      </w:r>
      <w:proofErr w:type="gramStart"/>
      <w:r w:rsidR="008B4765">
        <w:rPr>
          <w:rFonts w:asciiTheme="majorHAnsi" w:hAnsiTheme="majorHAnsi"/>
        </w:rPr>
        <w:t>,51</w:t>
      </w:r>
      <w:proofErr w:type="gramEnd"/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  <w:proofErr w:type="spellStart"/>
      <w:r>
        <w:rPr>
          <w:rFonts w:asciiTheme="majorHAnsi" w:hAnsiTheme="majorHAnsi"/>
        </w:rPr>
        <w:t>Troškovi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sprovođenja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osiguranja</w:t>
      </w:r>
      <w:proofErr w:type="spellEnd"/>
      <w:r>
        <w:rPr>
          <w:rFonts w:asciiTheme="majorHAnsi" w:hAnsiTheme="majorHAnsi"/>
        </w:rPr>
        <w:t xml:space="preserve">        </w:t>
      </w:r>
      <w:r w:rsidRPr="009D529F">
        <w:rPr>
          <w:rFonts w:asciiTheme="majorHAnsi" w:hAnsiTheme="majorHAnsi"/>
          <w:u w:val="single"/>
        </w:rPr>
        <w:t>-</w:t>
      </w:r>
      <w:r w:rsidR="003529A7">
        <w:rPr>
          <w:rFonts w:asciiTheme="majorHAnsi" w:hAnsiTheme="majorHAnsi"/>
          <w:u w:val="single"/>
        </w:rPr>
        <w:t>1</w:t>
      </w:r>
      <w:r w:rsidR="006A7E55">
        <w:rPr>
          <w:rFonts w:asciiTheme="majorHAnsi" w:hAnsiTheme="majorHAnsi"/>
          <w:u w:val="single"/>
        </w:rPr>
        <w:t>.</w:t>
      </w:r>
      <w:r w:rsidR="004873E2">
        <w:rPr>
          <w:rFonts w:asciiTheme="majorHAnsi" w:hAnsiTheme="majorHAnsi"/>
          <w:u w:val="single"/>
        </w:rPr>
        <w:t>573.237</w:t>
      </w:r>
      <w:proofErr w:type="gramStart"/>
      <w:r w:rsidR="004873E2">
        <w:rPr>
          <w:rFonts w:asciiTheme="majorHAnsi" w:hAnsiTheme="majorHAnsi"/>
          <w:u w:val="single"/>
        </w:rPr>
        <w:t>,92</w:t>
      </w:r>
      <w:proofErr w:type="gramEnd"/>
    </w:p>
    <w:p w:rsidR="00194A1A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9D529F">
        <w:rPr>
          <w:rFonts w:asciiTheme="majorHAnsi" w:hAnsiTheme="majorHAnsi"/>
        </w:rPr>
        <w:t xml:space="preserve">                                                              </w:t>
      </w:r>
      <w:r w:rsidR="006A7E55">
        <w:rPr>
          <w:rFonts w:asciiTheme="majorHAnsi" w:hAnsiTheme="majorHAnsi"/>
        </w:rPr>
        <w:t xml:space="preserve">    </w:t>
      </w:r>
      <w:r w:rsidR="00F92F62">
        <w:rPr>
          <w:rFonts w:asciiTheme="majorHAnsi" w:hAnsiTheme="majorHAnsi"/>
        </w:rPr>
        <w:t xml:space="preserve">        </w:t>
      </w:r>
      <w:r w:rsidRPr="009D529F">
        <w:rPr>
          <w:rFonts w:asciiTheme="majorHAnsi" w:hAnsiTheme="majorHAnsi"/>
        </w:rPr>
        <w:t xml:space="preserve">  </w:t>
      </w:r>
      <w:r w:rsidR="004873E2">
        <w:rPr>
          <w:rFonts w:asciiTheme="majorHAnsi" w:hAnsiTheme="majorHAnsi"/>
        </w:rPr>
        <w:t>628.956,59</w:t>
      </w:r>
    </w:p>
    <w:p w:rsidR="00194A1A" w:rsidRDefault="008D072C" w:rsidP="003D7AF0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r w:rsidR="009D529F" w:rsidRPr="00477320">
        <w:rPr>
          <w:rFonts w:asciiTheme="majorHAnsi" w:hAnsiTheme="majorHAnsi"/>
        </w:rPr>
        <w:t>Troškovi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režije</w:t>
      </w:r>
      <w:proofErr w:type="spellEnd"/>
      <w:r w:rsidR="009D529F" w:rsidRPr="00477320">
        <w:rPr>
          <w:rFonts w:asciiTheme="majorHAnsi" w:hAnsiTheme="majorHAnsi"/>
        </w:rPr>
        <w:t xml:space="preserve"> u </w:t>
      </w:r>
      <w:proofErr w:type="spellStart"/>
      <w:r w:rsidR="009D529F" w:rsidRPr="00477320">
        <w:rPr>
          <w:rFonts w:asciiTheme="majorHAnsi" w:hAnsiTheme="majorHAnsi"/>
        </w:rPr>
        <w:t>odnosu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na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režijski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dodatak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učestvuju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sa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r w:rsidR="00B221CD">
        <w:rPr>
          <w:rFonts w:asciiTheme="majorHAnsi" w:hAnsiTheme="majorHAnsi"/>
        </w:rPr>
        <w:t>7</w:t>
      </w:r>
      <w:r w:rsidR="001E37B5">
        <w:rPr>
          <w:rFonts w:asciiTheme="majorHAnsi" w:hAnsiTheme="majorHAnsi"/>
        </w:rPr>
        <w:t>1</w:t>
      </w:r>
      <w:proofErr w:type="gramStart"/>
      <w:r w:rsidR="00B221CD">
        <w:rPr>
          <w:rFonts w:asciiTheme="majorHAnsi" w:hAnsiTheme="majorHAnsi"/>
        </w:rPr>
        <w:t>,</w:t>
      </w:r>
      <w:r w:rsidR="001E37B5">
        <w:rPr>
          <w:rFonts w:asciiTheme="majorHAnsi" w:hAnsiTheme="majorHAnsi"/>
        </w:rPr>
        <w:t>41</w:t>
      </w:r>
      <w:proofErr w:type="gramEnd"/>
      <w:r w:rsidR="003A007B" w:rsidRPr="00477320">
        <w:rPr>
          <w:rFonts w:asciiTheme="majorHAnsi" w:hAnsiTheme="majorHAnsi"/>
        </w:rPr>
        <w:t xml:space="preserve">%,a u </w:t>
      </w:r>
      <w:proofErr w:type="spellStart"/>
      <w:r w:rsidR="003A007B" w:rsidRPr="00477320">
        <w:rPr>
          <w:rFonts w:asciiTheme="majorHAnsi" w:hAnsiTheme="majorHAnsi"/>
        </w:rPr>
        <w:t>odnosu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na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fakturisanu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premiju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r w:rsidRPr="00477320">
        <w:rPr>
          <w:rFonts w:asciiTheme="majorHAnsi" w:hAnsiTheme="majorHAnsi"/>
        </w:rPr>
        <w:t xml:space="preserve"> </w:t>
      </w:r>
      <w:proofErr w:type="spellStart"/>
      <w:r w:rsidRPr="00477320">
        <w:rPr>
          <w:rFonts w:asciiTheme="majorHAnsi" w:hAnsiTheme="majorHAnsi"/>
        </w:rPr>
        <w:t>troškovi</w:t>
      </w:r>
      <w:proofErr w:type="spellEnd"/>
      <w:r w:rsidRPr="00477320">
        <w:rPr>
          <w:rFonts w:asciiTheme="majorHAnsi" w:hAnsiTheme="majorHAnsi"/>
        </w:rPr>
        <w:t xml:space="preserve"> </w:t>
      </w:r>
      <w:proofErr w:type="spellStart"/>
      <w:r w:rsidRPr="00477320">
        <w:rPr>
          <w:rFonts w:asciiTheme="majorHAnsi" w:hAnsiTheme="majorHAnsi"/>
        </w:rPr>
        <w:t>sprovođenja</w:t>
      </w:r>
      <w:proofErr w:type="spellEnd"/>
      <w:r w:rsidRPr="00477320">
        <w:rPr>
          <w:rFonts w:asciiTheme="majorHAnsi" w:hAnsiTheme="majorHAnsi"/>
        </w:rPr>
        <w:t xml:space="preserve"> </w:t>
      </w:r>
      <w:proofErr w:type="spellStart"/>
      <w:r w:rsidRPr="00477320">
        <w:rPr>
          <w:rFonts w:asciiTheme="majorHAnsi" w:hAnsiTheme="majorHAnsi"/>
        </w:rPr>
        <w:t>osiguranja</w:t>
      </w:r>
      <w:proofErr w:type="spellEnd"/>
      <w:r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učestvuju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sa</w:t>
      </w:r>
      <w:proofErr w:type="spellEnd"/>
      <w:r w:rsidRPr="00477320">
        <w:rPr>
          <w:rFonts w:asciiTheme="majorHAnsi" w:hAnsiTheme="majorHAnsi"/>
        </w:rPr>
        <w:t xml:space="preserve"> </w:t>
      </w:r>
      <w:r w:rsidR="00341B75">
        <w:rPr>
          <w:rFonts w:asciiTheme="majorHAnsi" w:hAnsiTheme="majorHAnsi"/>
        </w:rPr>
        <w:t>29,47</w:t>
      </w:r>
      <w:r w:rsidR="00D73F09" w:rsidRPr="00477320">
        <w:rPr>
          <w:rFonts w:asciiTheme="majorHAnsi" w:hAnsiTheme="majorHAnsi"/>
        </w:rPr>
        <w:t>%.</w:t>
      </w:r>
    </w:p>
    <w:p w:rsidR="005A1B94" w:rsidRPr="00477320" w:rsidRDefault="005A1B94" w:rsidP="003D7AF0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74696" w:rsidRPr="00093C79" w:rsidRDefault="00A74696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477320">
        <w:rPr>
          <w:rFonts w:asciiTheme="majorHAnsi" w:hAnsiTheme="majorHAnsi"/>
          <w:b/>
        </w:rPr>
        <w:t>Troškovi</w:t>
      </w:r>
      <w:proofErr w:type="spellEnd"/>
      <w:r w:rsidRPr="00477320">
        <w:rPr>
          <w:rFonts w:asciiTheme="majorHAnsi" w:hAnsiTheme="majorHAnsi"/>
          <w:b/>
        </w:rPr>
        <w:t xml:space="preserve"> </w:t>
      </w:r>
      <w:proofErr w:type="spellStart"/>
      <w:r w:rsidRPr="00477320">
        <w:rPr>
          <w:rFonts w:asciiTheme="majorHAnsi" w:hAnsiTheme="majorHAnsi"/>
          <w:b/>
        </w:rPr>
        <w:t>režije</w:t>
      </w:r>
      <w:proofErr w:type="spellEnd"/>
      <w:r w:rsidRPr="00477320">
        <w:rPr>
          <w:rFonts w:asciiTheme="majorHAnsi" w:hAnsiTheme="majorHAnsi"/>
          <w:b/>
        </w:rPr>
        <w:t xml:space="preserve"> </w:t>
      </w:r>
      <w:proofErr w:type="spellStart"/>
      <w:r w:rsidRPr="00477320">
        <w:rPr>
          <w:rFonts w:asciiTheme="majorHAnsi" w:hAnsiTheme="majorHAnsi"/>
          <w:b/>
        </w:rPr>
        <w:t>po</w:t>
      </w:r>
      <w:proofErr w:type="spellEnd"/>
      <w:r w:rsidRPr="00477320">
        <w:rPr>
          <w:rFonts w:asciiTheme="majorHAnsi" w:hAnsiTheme="majorHAnsi"/>
          <w:b/>
        </w:rPr>
        <w:t xml:space="preserve"> </w:t>
      </w:r>
      <w:proofErr w:type="spellStart"/>
      <w:r w:rsidRPr="00477320">
        <w:rPr>
          <w:rFonts w:asciiTheme="majorHAnsi" w:hAnsiTheme="majorHAnsi"/>
          <w:b/>
        </w:rPr>
        <w:t>vrsti</w:t>
      </w:r>
      <w:proofErr w:type="spellEnd"/>
    </w:p>
    <w:tbl>
      <w:tblPr>
        <w:tblpPr w:leftFromText="180" w:rightFromText="180" w:vertAnchor="text" w:tblpY="1"/>
        <w:tblOverlap w:val="never"/>
        <w:tblW w:w="9176" w:type="dxa"/>
        <w:tblLook w:val="04A0" w:firstRow="1" w:lastRow="0" w:firstColumn="1" w:lastColumn="0" w:noHBand="0" w:noVBand="1"/>
      </w:tblPr>
      <w:tblGrid>
        <w:gridCol w:w="1013"/>
        <w:gridCol w:w="1323"/>
        <w:gridCol w:w="1649"/>
        <w:gridCol w:w="1385"/>
        <w:gridCol w:w="1385"/>
        <w:gridCol w:w="1336"/>
        <w:gridCol w:w="821"/>
        <w:gridCol w:w="264"/>
      </w:tblGrid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0D470D" w:rsidP="004274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</w:t>
            </w:r>
            <w:r w:rsidR="0042744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0D470D" w:rsidP="004274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30.06.201</w:t>
            </w:r>
            <w:r w:rsidR="0042744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8A2F7F" w:rsidP="002F34EB">
            <w:pPr>
              <w:spacing w:after="0" w:line="240" w:lineRule="auto"/>
              <w:ind w:right="168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42" w:rsidRPr="00A74696" w:rsidRDefault="008A2F7F" w:rsidP="002F34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6117AF" w:rsidRPr="00A74696" w:rsidTr="002F34EB">
        <w:trPr>
          <w:gridAfter w:val="1"/>
          <w:trHeight w:val="4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amortizacije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341B75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155.211,02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190.237,49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81,59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9,87</w:t>
            </w:r>
          </w:p>
        </w:tc>
      </w:tr>
      <w:tr w:rsidR="006117AF" w:rsidRPr="00A74696" w:rsidTr="002F34EB">
        <w:trPr>
          <w:gridAfter w:val="1"/>
          <w:trHeight w:val="38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goriva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E58" w:rsidRPr="007D2E42" w:rsidRDefault="00341B75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36.702,49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46.303,98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79,26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2,33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energije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26" w:rsidRPr="007D2E42" w:rsidRDefault="00341B75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123.301,92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139.686,08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88,27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7,84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28" w:rsidRPr="007D2E42" w:rsidRDefault="00341B75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17.862,26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59.854,05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29,84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1,14</w:t>
            </w: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održavanja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E58" w:rsidRPr="007D2E42" w:rsidRDefault="00341B75" w:rsidP="00CE6E2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18.045,05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20.642,59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87,42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materijala</w:t>
            </w:r>
            <w:proofErr w:type="spellEnd"/>
            <w:proofErr w:type="gram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kancel.i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nekancel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54A" w:rsidRPr="007D2E42" w:rsidRDefault="00341B75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34.962,13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44.240,22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reklame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85A3B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1.475,37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57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32.480,17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0,09</w:t>
            </w: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reprezentacije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7F" w:rsidRPr="007D2E42" w:rsidRDefault="00685A3B" w:rsidP="009D53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9.453,81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6.139,02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C8" w:rsidRPr="00836F2C" w:rsidRDefault="004B4167" w:rsidP="00D443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154</w:t>
            </w:r>
            <w:r w:rsidR="00D443C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85A3B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12.639,16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12.932,30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4B41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97,73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0,80</w:t>
            </w: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poreza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doprinosa-direktni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85A3B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134.462,69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27444" w:rsidP="004274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127.898,65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platnog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prometa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85A3B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8.852,27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8.944,93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98,96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zakupa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85A3B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35.528,39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57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34.851,36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2,26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85A3B" w:rsidP="00CE6E2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58.098,07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57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62.731,64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92,61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3,69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877" w:rsidRPr="007D2E42" w:rsidRDefault="00685A3B" w:rsidP="00CE6E2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122.355,93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57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61.157,54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148,41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5,77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85A3B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18.978,22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2744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17.555,62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1,21</w:t>
            </w: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Zaštitnog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fonda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85A3B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12.616,62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D76D5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12.173,94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103,64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fi.agencije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obdusmen</w:t>
            </w:r>
            <w:proofErr w:type="spellEnd"/>
            <w:proofErr w:type="gram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85A3B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93.545,82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D76D5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92.577,19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101,05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85A3B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15.001,47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D76D5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9.462,84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158,53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0,95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bruto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plat</w:t>
            </w:r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  <w:proofErr w:type="spellEnd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85A3B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695.740,07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D76D5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684.637,16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101,62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44,22</w:t>
            </w:r>
          </w:p>
        </w:tc>
      </w:tr>
      <w:tr w:rsidR="006117AF" w:rsidRPr="00A74696" w:rsidTr="002F34EB">
        <w:trPr>
          <w:gridAfter w:val="1"/>
          <w:trHeight w:val="27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4B4167" w:rsidP="00403F1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1.573.237,92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D76D54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1.665.506,78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4B4167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94,46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4B4167" w:rsidP="002F34EB">
            <w:pPr>
              <w:spacing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1D5414" w:rsidRDefault="001D5414" w:rsidP="004C557B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D443C8" w:rsidRDefault="007D05F9" w:rsidP="004C557B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</w:p>
    <w:p w:rsidR="00D76B4C" w:rsidRPr="004C557B" w:rsidRDefault="00D443C8" w:rsidP="004C557B">
      <w:pPr>
        <w:pStyle w:val="NoSpacing"/>
        <w:tabs>
          <w:tab w:val="left" w:pos="524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proofErr w:type="spellStart"/>
      <w:r w:rsidR="00D76B4C" w:rsidRPr="00D76B4C">
        <w:rPr>
          <w:rFonts w:asciiTheme="majorHAnsi" w:hAnsiTheme="majorHAnsi"/>
        </w:rPr>
        <w:t>Troškovi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režije</w:t>
      </w:r>
      <w:proofErr w:type="spellEnd"/>
      <w:r w:rsidR="00D76B4C" w:rsidRPr="00D76B4C">
        <w:rPr>
          <w:rFonts w:asciiTheme="majorHAnsi" w:hAnsiTheme="majorHAnsi"/>
        </w:rPr>
        <w:t xml:space="preserve"> u </w:t>
      </w:r>
      <w:proofErr w:type="spellStart"/>
      <w:r w:rsidR="00D76B4C" w:rsidRPr="00D76B4C">
        <w:rPr>
          <w:rFonts w:asciiTheme="majorHAnsi" w:hAnsiTheme="majorHAnsi"/>
        </w:rPr>
        <w:t>iznosu</w:t>
      </w:r>
      <w:proofErr w:type="spellEnd"/>
      <w:r w:rsidR="00D76B4C" w:rsidRPr="00D76B4C">
        <w:rPr>
          <w:rFonts w:asciiTheme="majorHAnsi" w:hAnsiTheme="majorHAnsi"/>
        </w:rPr>
        <w:t xml:space="preserve"> od </w:t>
      </w:r>
      <w:r w:rsidR="0089115B">
        <w:rPr>
          <w:rFonts w:asciiTheme="majorHAnsi" w:hAnsiTheme="majorHAnsi"/>
        </w:rPr>
        <w:t>1.</w:t>
      </w:r>
      <w:r>
        <w:rPr>
          <w:rFonts w:asciiTheme="majorHAnsi" w:hAnsiTheme="majorHAnsi"/>
        </w:rPr>
        <w:t>573.237</w:t>
      </w:r>
      <w:proofErr w:type="gramStart"/>
      <w:r>
        <w:rPr>
          <w:rFonts w:asciiTheme="majorHAnsi" w:hAnsiTheme="majorHAnsi"/>
        </w:rPr>
        <w:t>,92</w:t>
      </w:r>
      <w:proofErr w:type="gramEnd"/>
      <w:r w:rsidR="0064113C">
        <w:rPr>
          <w:rFonts w:asciiTheme="majorHAnsi" w:hAnsiTheme="majorHAnsi"/>
        </w:rPr>
        <w:t xml:space="preserve"> KM</w:t>
      </w:r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su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CE6E2E">
        <w:rPr>
          <w:rFonts w:asciiTheme="majorHAnsi" w:hAnsiTheme="majorHAnsi"/>
        </w:rPr>
        <w:t>manji</w:t>
      </w:r>
      <w:proofErr w:type="spellEnd"/>
      <w:r w:rsidR="00D76B4C" w:rsidRPr="00D76B4C">
        <w:rPr>
          <w:rFonts w:asciiTheme="majorHAnsi" w:hAnsiTheme="majorHAnsi"/>
        </w:rPr>
        <w:t xml:space="preserve"> u </w:t>
      </w:r>
      <w:proofErr w:type="spellStart"/>
      <w:r w:rsidR="00D76B4C" w:rsidRPr="00D76B4C">
        <w:rPr>
          <w:rFonts w:asciiTheme="majorHAnsi" w:hAnsiTheme="majorHAnsi"/>
        </w:rPr>
        <w:t>odnosu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na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290744">
        <w:rPr>
          <w:rFonts w:asciiTheme="majorHAnsi" w:hAnsiTheme="majorHAnsi"/>
        </w:rPr>
        <w:t>isti</w:t>
      </w:r>
      <w:proofErr w:type="spellEnd"/>
      <w:r w:rsidR="00290744">
        <w:rPr>
          <w:rFonts w:asciiTheme="majorHAnsi" w:hAnsiTheme="majorHAnsi"/>
        </w:rPr>
        <w:t xml:space="preserve"> period </w:t>
      </w:r>
      <w:proofErr w:type="spellStart"/>
      <w:r w:rsidR="00290744">
        <w:rPr>
          <w:rFonts w:asciiTheme="majorHAnsi" w:hAnsiTheme="majorHAnsi"/>
        </w:rPr>
        <w:t>predhodne</w:t>
      </w:r>
      <w:proofErr w:type="spellEnd"/>
      <w:r w:rsidR="00290744">
        <w:rPr>
          <w:rFonts w:asciiTheme="majorHAnsi" w:hAnsiTheme="majorHAnsi"/>
        </w:rPr>
        <w:t xml:space="preserve"> </w:t>
      </w:r>
      <w:proofErr w:type="spellStart"/>
      <w:r w:rsidR="00290744">
        <w:rPr>
          <w:rFonts w:asciiTheme="majorHAnsi" w:hAnsiTheme="majorHAnsi"/>
        </w:rPr>
        <w:t>godine</w:t>
      </w:r>
      <w:proofErr w:type="spellEnd"/>
      <w:r w:rsidR="00290744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za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5,54</w:t>
      </w:r>
      <w:r w:rsidR="00290744">
        <w:rPr>
          <w:rFonts w:asciiTheme="majorHAnsi" w:hAnsiTheme="majorHAnsi"/>
        </w:rPr>
        <w:t>%</w:t>
      </w:r>
      <w:r w:rsidR="00D76B4C" w:rsidRPr="00D76B4C">
        <w:rPr>
          <w:rFonts w:asciiTheme="majorHAnsi" w:hAnsiTheme="majorHAnsi"/>
        </w:rPr>
        <w:t>.</w:t>
      </w:r>
    </w:p>
    <w:p w:rsidR="00D76B4C" w:rsidRDefault="009B1D5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D76B4C" w:rsidRPr="00D76B4C">
        <w:rPr>
          <w:rFonts w:asciiTheme="majorHAnsi" w:hAnsiTheme="majorHAnsi"/>
        </w:rPr>
        <w:t xml:space="preserve">U </w:t>
      </w:r>
      <w:proofErr w:type="spellStart"/>
      <w:r w:rsidR="00D76B4C" w:rsidRPr="00D76B4C">
        <w:rPr>
          <w:rFonts w:asciiTheme="majorHAnsi" w:hAnsiTheme="majorHAnsi"/>
        </w:rPr>
        <w:t>strukturi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troškova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značajno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mjesto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zauzimaju</w:t>
      </w:r>
      <w:proofErr w:type="spellEnd"/>
      <w:r w:rsidR="00D76B4C">
        <w:rPr>
          <w:rFonts w:asciiTheme="majorHAnsi" w:hAnsiTheme="majorHAnsi"/>
        </w:rPr>
        <w:t xml:space="preserve"> </w:t>
      </w:r>
      <w:proofErr w:type="spellStart"/>
      <w:r w:rsidR="00D76B4C">
        <w:rPr>
          <w:rFonts w:asciiTheme="majorHAnsi" w:hAnsiTheme="majorHAnsi"/>
        </w:rPr>
        <w:t>troškovi</w:t>
      </w:r>
      <w:proofErr w:type="spellEnd"/>
      <w:r w:rsidR="00D76B4C">
        <w:rPr>
          <w:rFonts w:asciiTheme="majorHAnsi" w:hAnsiTheme="majorHAnsi"/>
        </w:rPr>
        <w:t xml:space="preserve"> </w:t>
      </w:r>
      <w:proofErr w:type="spellStart"/>
      <w:r w:rsidR="00D76B4C">
        <w:rPr>
          <w:rFonts w:asciiTheme="majorHAnsi" w:hAnsiTheme="majorHAnsi"/>
        </w:rPr>
        <w:t>plata</w:t>
      </w:r>
      <w:proofErr w:type="spellEnd"/>
      <w:r w:rsidR="00D76B4C">
        <w:rPr>
          <w:rFonts w:asciiTheme="majorHAnsi" w:hAnsiTheme="majorHAnsi"/>
        </w:rPr>
        <w:t xml:space="preserve"> </w:t>
      </w:r>
      <w:proofErr w:type="spellStart"/>
      <w:r w:rsidR="00CE6E2E">
        <w:rPr>
          <w:rFonts w:asciiTheme="majorHAnsi" w:hAnsiTheme="majorHAnsi"/>
        </w:rPr>
        <w:t>i</w:t>
      </w:r>
      <w:proofErr w:type="spellEnd"/>
      <w:r w:rsidR="00CE6E2E">
        <w:rPr>
          <w:rFonts w:asciiTheme="majorHAnsi" w:hAnsiTheme="majorHAnsi"/>
        </w:rPr>
        <w:t xml:space="preserve"> </w:t>
      </w:r>
      <w:proofErr w:type="spellStart"/>
      <w:r w:rsidR="00CE6E2E">
        <w:rPr>
          <w:rFonts w:asciiTheme="majorHAnsi" w:hAnsiTheme="majorHAnsi"/>
        </w:rPr>
        <w:t>ostalih</w:t>
      </w:r>
      <w:proofErr w:type="spellEnd"/>
      <w:r w:rsidR="00CE6E2E">
        <w:rPr>
          <w:rFonts w:asciiTheme="majorHAnsi" w:hAnsiTheme="majorHAnsi"/>
        </w:rPr>
        <w:t xml:space="preserve"> </w:t>
      </w:r>
      <w:proofErr w:type="spellStart"/>
      <w:r w:rsidR="00CE6E2E">
        <w:rPr>
          <w:rFonts w:asciiTheme="majorHAnsi" w:hAnsiTheme="majorHAnsi"/>
        </w:rPr>
        <w:t>naknada</w:t>
      </w:r>
      <w:proofErr w:type="spellEnd"/>
      <w:r w:rsidR="00CE6E2E">
        <w:rPr>
          <w:rFonts w:asciiTheme="majorHAnsi" w:hAnsiTheme="majorHAnsi"/>
        </w:rPr>
        <w:t xml:space="preserve"> </w:t>
      </w:r>
      <w:proofErr w:type="spellStart"/>
      <w:r w:rsidR="00D76B4C">
        <w:rPr>
          <w:rFonts w:asciiTheme="majorHAnsi" w:hAnsiTheme="majorHAnsi"/>
        </w:rPr>
        <w:t>zaposlenih</w:t>
      </w:r>
      <w:proofErr w:type="spellEnd"/>
      <w:r w:rsidR="00D76B4C">
        <w:rPr>
          <w:rFonts w:asciiTheme="majorHAnsi" w:hAnsiTheme="majorHAnsi"/>
        </w:rPr>
        <w:t xml:space="preserve"> </w:t>
      </w:r>
      <w:r w:rsidR="00D443C8">
        <w:rPr>
          <w:rFonts w:asciiTheme="majorHAnsi" w:hAnsiTheme="majorHAnsi"/>
        </w:rPr>
        <w:t>44,22</w:t>
      </w:r>
      <w:r w:rsidR="00D76B4C">
        <w:rPr>
          <w:rFonts w:asciiTheme="majorHAnsi" w:hAnsiTheme="majorHAnsi"/>
        </w:rPr>
        <w:t>%,amortizacije</w:t>
      </w:r>
      <w:r w:rsidR="00D443C8">
        <w:rPr>
          <w:rFonts w:asciiTheme="majorHAnsi" w:hAnsiTheme="majorHAnsi"/>
        </w:rPr>
        <w:t xml:space="preserve"> 9,87</w:t>
      </w:r>
      <w:r w:rsidR="00CE6E2E">
        <w:rPr>
          <w:rFonts w:asciiTheme="majorHAnsi" w:hAnsiTheme="majorHAnsi"/>
        </w:rPr>
        <w:t xml:space="preserve">%,troškovi </w:t>
      </w:r>
      <w:proofErr w:type="spellStart"/>
      <w:r w:rsidR="00CE6E2E">
        <w:rPr>
          <w:rFonts w:asciiTheme="majorHAnsi" w:hAnsiTheme="majorHAnsi"/>
        </w:rPr>
        <w:t>energije</w:t>
      </w:r>
      <w:proofErr w:type="spellEnd"/>
      <w:r w:rsidR="00CE6E2E">
        <w:rPr>
          <w:rFonts w:asciiTheme="majorHAnsi" w:hAnsiTheme="majorHAnsi"/>
        </w:rPr>
        <w:t xml:space="preserve"> </w:t>
      </w:r>
      <w:r w:rsidR="00D443C8">
        <w:rPr>
          <w:rFonts w:asciiTheme="majorHAnsi" w:hAnsiTheme="majorHAnsi"/>
        </w:rPr>
        <w:t>7,84</w:t>
      </w:r>
      <w:r w:rsidR="00CE6E2E">
        <w:rPr>
          <w:rFonts w:asciiTheme="majorHAnsi" w:hAnsiTheme="majorHAnsi"/>
        </w:rPr>
        <w:t xml:space="preserve">%,poreza </w:t>
      </w:r>
      <w:proofErr w:type="spellStart"/>
      <w:r w:rsidR="00CE6E2E">
        <w:rPr>
          <w:rFonts w:asciiTheme="majorHAnsi" w:hAnsiTheme="majorHAnsi"/>
        </w:rPr>
        <w:t>i</w:t>
      </w:r>
      <w:proofErr w:type="spellEnd"/>
      <w:r w:rsidR="00CE6E2E">
        <w:rPr>
          <w:rFonts w:asciiTheme="majorHAnsi" w:hAnsiTheme="majorHAnsi"/>
        </w:rPr>
        <w:t xml:space="preserve"> </w:t>
      </w:r>
      <w:proofErr w:type="spellStart"/>
      <w:r w:rsidR="00CE6E2E">
        <w:rPr>
          <w:rFonts w:asciiTheme="majorHAnsi" w:hAnsiTheme="majorHAnsi"/>
        </w:rPr>
        <w:t>doprinosa</w:t>
      </w:r>
      <w:proofErr w:type="spellEnd"/>
      <w:r w:rsidR="00CE6E2E">
        <w:rPr>
          <w:rFonts w:asciiTheme="majorHAnsi" w:hAnsiTheme="majorHAnsi"/>
        </w:rPr>
        <w:t xml:space="preserve"> </w:t>
      </w:r>
      <w:r w:rsidR="00D443C8">
        <w:rPr>
          <w:rFonts w:asciiTheme="majorHAnsi" w:hAnsiTheme="majorHAnsi"/>
        </w:rPr>
        <w:t>8,55</w:t>
      </w:r>
      <w:r w:rsidR="00CE6E2E">
        <w:rPr>
          <w:rFonts w:asciiTheme="majorHAnsi" w:hAnsiTheme="majorHAnsi"/>
        </w:rPr>
        <w:t xml:space="preserve">% </w:t>
      </w:r>
      <w:proofErr w:type="spellStart"/>
      <w:r w:rsidR="00CE6E2E">
        <w:rPr>
          <w:rFonts w:asciiTheme="majorHAnsi" w:hAnsiTheme="majorHAnsi"/>
        </w:rPr>
        <w:t>i</w:t>
      </w:r>
      <w:proofErr w:type="spellEnd"/>
      <w:r w:rsidR="00CE6E2E">
        <w:rPr>
          <w:rFonts w:asciiTheme="majorHAnsi" w:hAnsiTheme="majorHAnsi"/>
        </w:rPr>
        <w:t xml:space="preserve"> sl.</w:t>
      </w:r>
    </w:p>
    <w:p w:rsidR="00B515B4" w:rsidRDefault="00B515B4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proofErr w:type="gramStart"/>
      <w:r w:rsidRPr="008A0DED">
        <w:rPr>
          <w:rFonts w:asciiTheme="majorHAnsi" w:hAnsiTheme="majorHAnsi"/>
          <w:b/>
          <w:u w:val="single"/>
        </w:rPr>
        <w:t xml:space="preserve">NOTA  </w:t>
      </w:r>
      <w:r w:rsidR="008215A1">
        <w:rPr>
          <w:rFonts w:asciiTheme="majorHAnsi" w:hAnsiTheme="majorHAnsi"/>
          <w:b/>
          <w:u w:val="single"/>
        </w:rPr>
        <w:t>3</w:t>
      </w:r>
      <w:r w:rsidR="00125730">
        <w:rPr>
          <w:rFonts w:asciiTheme="majorHAnsi" w:hAnsiTheme="majorHAnsi"/>
          <w:b/>
          <w:u w:val="single"/>
        </w:rPr>
        <w:t>9</w:t>
      </w:r>
      <w:proofErr w:type="gramEnd"/>
      <w:r w:rsidRPr="008A0DED">
        <w:rPr>
          <w:rFonts w:asciiTheme="majorHAnsi" w:hAnsiTheme="majorHAnsi"/>
          <w:b/>
          <w:u w:val="single"/>
        </w:rPr>
        <w:t>(AOP 2</w:t>
      </w:r>
      <w:r w:rsidR="00654A45">
        <w:rPr>
          <w:rFonts w:asciiTheme="majorHAnsi" w:hAnsiTheme="majorHAnsi"/>
          <w:b/>
          <w:u w:val="single"/>
        </w:rPr>
        <w:t>51</w:t>
      </w:r>
      <w:r>
        <w:rPr>
          <w:rFonts w:asciiTheme="majorHAnsi" w:hAnsiTheme="majorHAnsi"/>
        </w:rPr>
        <w:t>)</w:t>
      </w:r>
    </w:p>
    <w:p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8A0DED">
        <w:rPr>
          <w:rFonts w:asciiTheme="majorHAnsi" w:hAnsiTheme="majorHAnsi"/>
          <w:b/>
        </w:rPr>
        <w:t>Finansijski</w:t>
      </w:r>
      <w:proofErr w:type="spellEnd"/>
      <w:r w:rsidRPr="008A0DED">
        <w:rPr>
          <w:rFonts w:asciiTheme="majorHAnsi" w:hAnsiTheme="majorHAnsi"/>
          <w:b/>
        </w:rPr>
        <w:t xml:space="preserve"> </w:t>
      </w:r>
      <w:proofErr w:type="spellStart"/>
      <w:r w:rsidRPr="008A0DED">
        <w:rPr>
          <w:rFonts w:asciiTheme="majorHAnsi" w:hAnsiTheme="majorHAnsi"/>
          <w:b/>
        </w:rPr>
        <w:t>prihodi</w:t>
      </w:r>
      <w:proofErr w:type="spellEnd"/>
    </w:p>
    <w:p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2390"/>
        <w:gridCol w:w="1040"/>
        <w:gridCol w:w="1520"/>
        <w:gridCol w:w="1380"/>
        <w:gridCol w:w="1300"/>
        <w:gridCol w:w="1560"/>
      </w:tblGrid>
      <w:tr w:rsidR="00CE5E8F" w:rsidRPr="00CE5E8F" w:rsidTr="00CE5E8F">
        <w:trPr>
          <w:trHeight w:val="3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D26ED" w:rsidRDefault="006C4288" w:rsidP="009202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 w:rsidR="0092027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D26ED" w:rsidRDefault="006C4288" w:rsidP="009202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92027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Index</w:t>
            </w:r>
          </w:p>
        </w:tc>
      </w:tr>
      <w:tr w:rsidR="00CE5E8F" w:rsidRPr="00CE5E8F" w:rsidTr="00B779B8">
        <w:trPr>
          <w:trHeight w:val="30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Prihod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od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kamat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8B6D15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134.761,36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92027A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132.335,50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8B6D15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101,83</w:t>
            </w:r>
          </w:p>
        </w:tc>
      </w:tr>
      <w:tr w:rsidR="00CE5E8F" w:rsidRPr="00CE5E8F" w:rsidTr="00B779B8">
        <w:trPr>
          <w:trHeight w:val="31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Pozitivna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kursna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razlik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FE4BF0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56.885,90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92027A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11.488,28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8B6D15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495,16</w:t>
            </w:r>
          </w:p>
        </w:tc>
      </w:tr>
      <w:tr w:rsidR="00CE5E8F" w:rsidRPr="00CE5E8F" w:rsidTr="00B779B8">
        <w:trPr>
          <w:trHeight w:val="300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Ostali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finans</w:t>
            </w:r>
            <w:r>
              <w:rPr>
                <w:rFonts w:ascii="Cambria" w:eastAsia="Times New Roman" w:hAnsi="Cambria" w:cs="Times New Roman"/>
                <w:color w:val="000000"/>
              </w:rPr>
              <w:t>i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>jski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priho</w:t>
            </w:r>
            <w:r>
              <w:rPr>
                <w:rFonts w:ascii="Cambria" w:eastAsia="Times New Roman" w:hAnsi="Cambria" w:cs="Times New Roman"/>
                <w:color w:val="000000"/>
              </w:rPr>
              <w:t>di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D443C8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92027A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8B6D15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734,84</w:t>
            </w:r>
          </w:p>
        </w:tc>
      </w:tr>
      <w:tr w:rsidR="00CE5E8F" w:rsidRPr="00CE5E8F" w:rsidTr="00B779B8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Ukupno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8B6D15" w:rsidP="00524E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192.093,82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92027A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143.884,55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8B6D15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133,51</w:t>
            </w:r>
          </w:p>
        </w:tc>
      </w:tr>
    </w:tbl>
    <w:p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CE5E8F" w:rsidRDefault="006104F6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B6F81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Prihod</w:t>
      </w:r>
      <w:proofErr w:type="spellEnd"/>
      <w:r w:rsidR="00CE5E8F">
        <w:rPr>
          <w:rFonts w:asciiTheme="majorHAnsi" w:hAnsiTheme="majorHAnsi"/>
        </w:rPr>
        <w:t xml:space="preserve"> </w:t>
      </w:r>
      <w:proofErr w:type="gramStart"/>
      <w:r w:rsidR="00CE5E8F">
        <w:rPr>
          <w:rFonts w:asciiTheme="majorHAnsi" w:hAnsiTheme="majorHAnsi"/>
        </w:rPr>
        <w:t>od</w:t>
      </w:r>
      <w:proofErr w:type="gramEnd"/>
      <w:r w:rsidR="00CE5E8F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kamata</w:t>
      </w:r>
      <w:proofErr w:type="spellEnd"/>
      <w:r w:rsidR="00CE5E8F">
        <w:rPr>
          <w:rFonts w:asciiTheme="majorHAnsi" w:hAnsiTheme="majorHAnsi"/>
        </w:rPr>
        <w:t xml:space="preserve"> u </w:t>
      </w:r>
      <w:proofErr w:type="spellStart"/>
      <w:r w:rsidR="00CE5E8F">
        <w:rPr>
          <w:rFonts w:asciiTheme="majorHAnsi" w:hAnsiTheme="majorHAnsi"/>
        </w:rPr>
        <w:t>iznosu</w:t>
      </w:r>
      <w:proofErr w:type="spellEnd"/>
      <w:r w:rsidR="00CE5E8F">
        <w:rPr>
          <w:rFonts w:asciiTheme="majorHAnsi" w:hAnsiTheme="majorHAnsi"/>
        </w:rPr>
        <w:t xml:space="preserve"> od </w:t>
      </w:r>
      <w:r w:rsidR="00BB6041">
        <w:rPr>
          <w:rFonts w:asciiTheme="majorHAnsi" w:hAnsiTheme="majorHAnsi"/>
        </w:rPr>
        <w:t>13</w:t>
      </w:r>
      <w:r w:rsidR="008B6D15">
        <w:rPr>
          <w:rFonts w:asciiTheme="majorHAnsi" w:hAnsiTheme="majorHAnsi"/>
        </w:rPr>
        <w:t>4.761</w:t>
      </w:r>
      <w:r w:rsidR="00BB6041">
        <w:rPr>
          <w:rFonts w:asciiTheme="majorHAnsi" w:hAnsiTheme="majorHAnsi"/>
        </w:rPr>
        <w:t>,</w:t>
      </w:r>
      <w:r w:rsidR="008B6D15">
        <w:rPr>
          <w:rFonts w:asciiTheme="majorHAnsi" w:hAnsiTheme="majorHAnsi"/>
        </w:rPr>
        <w:t>36</w:t>
      </w:r>
      <w:r w:rsidR="005C500C">
        <w:rPr>
          <w:rFonts w:asciiTheme="majorHAnsi" w:hAnsiTheme="majorHAnsi"/>
        </w:rPr>
        <w:t xml:space="preserve"> KM</w:t>
      </w:r>
      <w:r w:rsidR="00CE5E8F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kao</w:t>
      </w:r>
      <w:proofErr w:type="spellEnd"/>
      <w:r w:rsidR="00CE5E8F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finansijski</w:t>
      </w:r>
      <w:proofErr w:type="spellEnd"/>
      <w:r w:rsidR="00CE5E8F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prihodi</w:t>
      </w:r>
      <w:proofErr w:type="spellEnd"/>
      <w:r w:rsidR="00CE5E8F">
        <w:rPr>
          <w:rFonts w:asciiTheme="majorHAnsi" w:hAnsiTheme="majorHAnsi"/>
        </w:rPr>
        <w:t xml:space="preserve"> se </w:t>
      </w:r>
      <w:proofErr w:type="spellStart"/>
      <w:r w:rsidR="00CE5E8F">
        <w:rPr>
          <w:rFonts w:asciiTheme="majorHAnsi" w:hAnsiTheme="majorHAnsi"/>
        </w:rPr>
        <w:t>sastoje</w:t>
      </w:r>
      <w:proofErr w:type="spellEnd"/>
      <w:r w:rsidR="00CE5E8F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iz</w:t>
      </w:r>
      <w:proofErr w:type="spellEnd"/>
      <w:r w:rsidR="00CE5E8F">
        <w:rPr>
          <w:rFonts w:asciiTheme="majorHAnsi" w:hAnsiTheme="majorHAnsi"/>
        </w:rPr>
        <w:t>:</w:t>
      </w:r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>-</w:t>
      </w:r>
      <w:proofErr w:type="spellStart"/>
      <w:r w:rsidRPr="006030E6">
        <w:rPr>
          <w:rFonts w:asciiTheme="majorHAnsi" w:hAnsiTheme="majorHAnsi"/>
        </w:rPr>
        <w:t>prihod</w:t>
      </w:r>
      <w:proofErr w:type="spellEnd"/>
      <w:r w:rsidRPr="006030E6">
        <w:rPr>
          <w:rFonts w:asciiTheme="majorHAnsi" w:hAnsiTheme="majorHAnsi"/>
        </w:rPr>
        <w:t xml:space="preserve"> od </w:t>
      </w:r>
      <w:proofErr w:type="spellStart"/>
      <w:r w:rsidRPr="006030E6">
        <w:rPr>
          <w:rFonts w:asciiTheme="majorHAnsi" w:hAnsiTheme="majorHAnsi"/>
        </w:rPr>
        <w:t>kamata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na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zajam-matičn</w:t>
      </w:r>
      <w:r w:rsidR="00EC6FDF" w:rsidRPr="006030E6">
        <w:rPr>
          <w:rFonts w:asciiTheme="majorHAnsi" w:hAnsiTheme="majorHAnsi"/>
        </w:rPr>
        <w:t>ih</w:t>
      </w:r>
      <w:proofErr w:type="spellEnd"/>
      <w:r w:rsidR="00EC6FDF" w:rsidRPr="006030E6">
        <w:rPr>
          <w:rFonts w:asciiTheme="majorHAnsi" w:hAnsiTheme="majorHAnsi"/>
        </w:rPr>
        <w:t xml:space="preserve"> </w:t>
      </w:r>
      <w:proofErr w:type="spellStart"/>
      <w:r w:rsidR="00EC6FDF" w:rsidRPr="006030E6">
        <w:rPr>
          <w:rFonts w:asciiTheme="majorHAnsi" w:hAnsiTheme="majorHAnsi"/>
        </w:rPr>
        <w:t>pravnih</w:t>
      </w:r>
      <w:proofErr w:type="spellEnd"/>
      <w:r w:rsidR="00EC6FDF" w:rsidRPr="006030E6">
        <w:rPr>
          <w:rFonts w:asciiTheme="majorHAnsi" w:hAnsiTheme="majorHAnsi"/>
        </w:rPr>
        <w:t xml:space="preserve"> </w:t>
      </w:r>
      <w:proofErr w:type="spellStart"/>
      <w:proofErr w:type="gramStart"/>
      <w:r w:rsidR="00EC6FDF" w:rsidRPr="006030E6">
        <w:rPr>
          <w:rFonts w:asciiTheme="majorHAnsi" w:hAnsiTheme="majorHAnsi"/>
        </w:rPr>
        <w:t>lica</w:t>
      </w:r>
      <w:proofErr w:type="spellEnd"/>
      <w:r w:rsidRPr="006030E6">
        <w:rPr>
          <w:rFonts w:asciiTheme="majorHAnsi" w:hAnsiTheme="majorHAnsi"/>
        </w:rPr>
        <w:t xml:space="preserve"> </w:t>
      </w:r>
      <w:r w:rsidR="00EC6FDF" w:rsidRPr="006030E6">
        <w:rPr>
          <w:rFonts w:asciiTheme="majorHAnsi" w:hAnsiTheme="majorHAnsi"/>
        </w:rPr>
        <w:t xml:space="preserve"> </w:t>
      </w:r>
      <w:r w:rsidR="00BB6041">
        <w:rPr>
          <w:rFonts w:asciiTheme="majorHAnsi" w:hAnsiTheme="majorHAnsi"/>
          <w:sz w:val="20"/>
          <w:szCs w:val="20"/>
        </w:rPr>
        <w:t>43.171,71</w:t>
      </w:r>
      <w:proofErr w:type="gramEnd"/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>-</w:t>
      </w:r>
      <w:proofErr w:type="spellStart"/>
      <w:r w:rsidRPr="006030E6">
        <w:rPr>
          <w:rFonts w:asciiTheme="majorHAnsi" w:hAnsiTheme="majorHAnsi"/>
        </w:rPr>
        <w:t>prihod</w:t>
      </w:r>
      <w:proofErr w:type="spellEnd"/>
      <w:r w:rsidRPr="006030E6">
        <w:rPr>
          <w:rFonts w:asciiTheme="majorHAnsi" w:hAnsiTheme="majorHAnsi"/>
        </w:rPr>
        <w:t xml:space="preserve"> </w:t>
      </w:r>
      <w:proofErr w:type="gramStart"/>
      <w:r w:rsidRPr="006030E6">
        <w:rPr>
          <w:rFonts w:asciiTheme="majorHAnsi" w:hAnsiTheme="majorHAnsi"/>
        </w:rPr>
        <w:t>od</w:t>
      </w:r>
      <w:proofErr w:type="gram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kamata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na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oročenih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depozita</w:t>
      </w:r>
      <w:proofErr w:type="spellEnd"/>
      <w:r w:rsidRPr="006030E6">
        <w:rPr>
          <w:rFonts w:asciiTheme="majorHAnsi" w:hAnsiTheme="majorHAnsi"/>
        </w:rPr>
        <w:t xml:space="preserve">   </w:t>
      </w:r>
      <w:r w:rsidR="00EC6FDF" w:rsidRPr="006030E6">
        <w:rPr>
          <w:rFonts w:asciiTheme="majorHAnsi" w:hAnsiTheme="majorHAnsi"/>
        </w:rPr>
        <w:t xml:space="preserve">              </w:t>
      </w:r>
      <w:r w:rsidRPr="006030E6">
        <w:rPr>
          <w:rFonts w:asciiTheme="majorHAnsi" w:hAnsiTheme="majorHAnsi"/>
        </w:rPr>
        <w:t xml:space="preserve"> </w:t>
      </w:r>
      <w:r w:rsidR="00DA09B9">
        <w:rPr>
          <w:rFonts w:asciiTheme="majorHAnsi" w:hAnsiTheme="majorHAnsi"/>
        </w:rPr>
        <w:t xml:space="preserve">   </w:t>
      </w:r>
      <w:r w:rsidRPr="006030E6">
        <w:rPr>
          <w:rFonts w:asciiTheme="majorHAnsi" w:hAnsiTheme="majorHAnsi"/>
        </w:rPr>
        <w:t xml:space="preserve"> </w:t>
      </w:r>
      <w:r w:rsidR="008B6D15">
        <w:rPr>
          <w:rFonts w:asciiTheme="majorHAnsi" w:hAnsiTheme="majorHAnsi"/>
          <w:sz w:val="20"/>
          <w:szCs w:val="20"/>
        </w:rPr>
        <w:t>78.384,19</w:t>
      </w:r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>-</w:t>
      </w:r>
      <w:proofErr w:type="spellStart"/>
      <w:r w:rsidRPr="006030E6">
        <w:rPr>
          <w:rFonts w:asciiTheme="majorHAnsi" w:hAnsiTheme="majorHAnsi"/>
        </w:rPr>
        <w:t>prihod</w:t>
      </w:r>
      <w:proofErr w:type="spellEnd"/>
      <w:r w:rsidRPr="006030E6">
        <w:rPr>
          <w:rFonts w:asciiTheme="majorHAnsi" w:hAnsiTheme="majorHAnsi"/>
        </w:rPr>
        <w:t xml:space="preserve"> </w:t>
      </w:r>
      <w:proofErr w:type="gramStart"/>
      <w:r w:rsidRPr="006030E6">
        <w:rPr>
          <w:rFonts w:asciiTheme="majorHAnsi" w:hAnsiTheme="majorHAnsi"/>
        </w:rPr>
        <w:t>od</w:t>
      </w:r>
      <w:proofErr w:type="gram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kamata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="003D765D">
        <w:rPr>
          <w:rFonts w:asciiTheme="majorHAnsi" w:hAnsiTheme="majorHAnsi"/>
        </w:rPr>
        <w:t>zajmovi</w:t>
      </w:r>
      <w:proofErr w:type="spellEnd"/>
      <w:r w:rsidR="00EC6FDF" w:rsidRPr="006030E6">
        <w:rPr>
          <w:rFonts w:asciiTheme="majorHAnsi" w:hAnsiTheme="majorHAnsi"/>
        </w:rPr>
        <w:t xml:space="preserve">              </w:t>
      </w:r>
      <w:r w:rsidRPr="006030E6">
        <w:rPr>
          <w:rFonts w:asciiTheme="majorHAnsi" w:hAnsiTheme="majorHAnsi"/>
        </w:rPr>
        <w:t xml:space="preserve">    </w:t>
      </w:r>
      <w:r w:rsidR="003D765D">
        <w:rPr>
          <w:rFonts w:asciiTheme="majorHAnsi" w:hAnsiTheme="majorHAnsi"/>
        </w:rPr>
        <w:t xml:space="preserve">                            </w:t>
      </w:r>
      <w:r w:rsidRPr="006030E6">
        <w:rPr>
          <w:rFonts w:asciiTheme="majorHAnsi" w:hAnsiTheme="majorHAnsi"/>
        </w:rPr>
        <w:t xml:space="preserve"> </w:t>
      </w:r>
      <w:r w:rsidR="00DA09B9">
        <w:rPr>
          <w:rFonts w:asciiTheme="majorHAnsi" w:hAnsiTheme="majorHAnsi"/>
          <w:sz w:val="20"/>
          <w:szCs w:val="20"/>
        </w:rPr>
        <w:t>10.000,02</w:t>
      </w:r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>-</w:t>
      </w:r>
      <w:proofErr w:type="spellStart"/>
      <w:r w:rsidRPr="006030E6">
        <w:rPr>
          <w:rFonts w:asciiTheme="majorHAnsi" w:hAnsiTheme="majorHAnsi"/>
        </w:rPr>
        <w:t>prihod</w:t>
      </w:r>
      <w:proofErr w:type="spellEnd"/>
      <w:r w:rsidRPr="006030E6">
        <w:rPr>
          <w:rFonts w:asciiTheme="majorHAnsi" w:hAnsiTheme="majorHAnsi"/>
        </w:rPr>
        <w:t xml:space="preserve"> </w:t>
      </w:r>
      <w:proofErr w:type="gramStart"/>
      <w:r w:rsidRPr="006030E6">
        <w:rPr>
          <w:rFonts w:asciiTheme="majorHAnsi" w:hAnsiTheme="majorHAnsi"/>
        </w:rPr>
        <w:t>od</w:t>
      </w:r>
      <w:proofErr w:type="gram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kamata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rezervog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fonda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BiH</w:t>
      </w:r>
      <w:proofErr w:type="spellEnd"/>
      <w:r w:rsidRPr="006030E6">
        <w:rPr>
          <w:rFonts w:asciiTheme="majorHAnsi" w:hAnsiTheme="majorHAnsi"/>
        </w:rPr>
        <w:t xml:space="preserve">              </w:t>
      </w:r>
      <w:r w:rsidR="009627A0" w:rsidRPr="006030E6">
        <w:rPr>
          <w:rFonts w:asciiTheme="majorHAnsi" w:hAnsiTheme="majorHAnsi"/>
        </w:rPr>
        <w:t xml:space="preserve">           </w:t>
      </w:r>
      <w:r w:rsidR="00EC6FDF" w:rsidRPr="006030E6">
        <w:rPr>
          <w:rFonts w:asciiTheme="majorHAnsi" w:hAnsiTheme="majorHAnsi"/>
        </w:rPr>
        <w:t xml:space="preserve">  </w:t>
      </w:r>
      <w:r w:rsidR="00BB6041">
        <w:rPr>
          <w:rFonts w:asciiTheme="majorHAnsi" w:hAnsiTheme="majorHAnsi"/>
          <w:sz w:val="20"/>
          <w:szCs w:val="20"/>
        </w:rPr>
        <w:t>3.205,44</w:t>
      </w:r>
    </w:p>
    <w:p w:rsidR="005C500C" w:rsidRDefault="00B4342F" w:rsidP="00170584">
      <w:pPr>
        <w:pStyle w:val="NoSpacing"/>
        <w:tabs>
          <w:tab w:val="left" w:pos="5245"/>
        </w:tabs>
        <w:rPr>
          <w:rFonts w:asciiTheme="majorHAnsi" w:hAnsiTheme="majorHAnsi"/>
          <w:sz w:val="24"/>
          <w:szCs w:val="24"/>
        </w:rPr>
      </w:pPr>
      <w:r w:rsidRPr="00B4342F">
        <w:rPr>
          <w:rFonts w:asciiTheme="majorHAnsi" w:hAnsiTheme="majorHAnsi"/>
          <w:sz w:val="24"/>
          <w:szCs w:val="24"/>
        </w:rPr>
        <w:t xml:space="preserve">     </w:t>
      </w:r>
      <w:proofErr w:type="spellStart"/>
      <w:proofErr w:type="gramStart"/>
      <w:r w:rsidR="002F34EB">
        <w:rPr>
          <w:rFonts w:asciiTheme="majorHAnsi" w:hAnsiTheme="majorHAnsi"/>
          <w:sz w:val="24"/>
          <w:szCs w:val="24"/>
        </w:rPr>
        <w:t>Dio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2F34EB">
        <w:rPr>
          <w:rFonts w:asciiTheme="majorHAnsi" w:hAnsiTheme="majorHAnsi"/>
          <w:sz w:val="24"/>
          <w:szCs w:val="24"/>
        </w:rPr>
        <w:t>pozitivne</w:t>
      </w:r>
      <w:proofErr w:type="spellEnd"/>
      <w:proofErr w:type="gramEnd"/>
      <w:r w:rsidRPr="00B434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342F">
        <w:rPr>
          <w:rFonts w:asciiTheme="majorHAnsi" w:hAnsiTheme="majorHAnsi"/>
          <w:sz w:val="24"/>
          <w:szCs w:val="24"/>
        </w:rPr>
        <w:t>kursn</w:t>
      </w:r>
      <w:r w:rsidR="00780404">
        <w:rPr>
          <w:rFonts w:asciiTheme="majorHAnsi" w:hAnsiTheme="majorHAnsi"/>
          <w:sz w:val="24"/>
          <w:szCs w:val="24"/>
        </w:rPr>
        <w:t>e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342F">
        <w:rPr>
          <w:rFonts w:asciiTheme="majorHAnsi" w:hAnsiTheme="majorHAnsi"/>
          <w:sz w:val="24"/>
          <w:szCs w:val="24"/>
        </w:rPr>
        <w:t>razlik</w:t>
      </w:r>
      <w:r w:rsidR="005F502C">
        <w:rPr>
          <w:rFonts w:asciiTheme="majorHAnsi" w:hAnsiTheme="majorHAnsi"/>
          <w:sz w:val="24"/>
          <w:szCs w:val="24"/>
        </w:rPr>
        <w:t>e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B4342F">
        <w:rPr>
          <w:rFonts w:asciiTheme="majorHAnsi" w:hAnsiTheme="majorHAnsi"/>
          <w:sz w:val="24"/>
          <w:szCs w:val="24"/>
        </w:rPr>
        <w:t>iznosu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od </w:t>
      </w:r>
      <w:r w:rsidR="0035461C">
        <w:rPr>
          <w:rFonts w:asciiTheme="majorHAnsi" w:hAnsiTheme="majorHAnsi"/>
          <w:sz w:val="24"/>
          <w:szCs w:val="24"/>
        </w:rPr>
        <w:t>56.344,55</w:t>
      </w:r>
      <w:r w:rsidR="005C500C">
        <w:rPr>
          <w:rFonts w:asciiTheme="majorHAnsi" w:hAnsiTheme="majorHAnsi"/>
          <w:sz w:val="24"/>
          <w:szCs w:val="24"/>
        </w:rPr>
        <w:t xml:space="preserve"> KM</w:t>
      </w:r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nastal</w:t>
      </w:r>
      <w:r w:rsidR="005F502C">
        <w:rPr>
          <w:rFonts w:asciiTheme="majorHAnsi" w:hAnsiTheme="majorHAnsi"/>
          <w:sz w:val="24"/>
          <w:szCs w:val="24"/>
        </w:rPr>
        <w:t>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osnovu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6D15">
        <w:rPr>
          <w:rFonts w:asciiTheme="majorHAnsi" w:hAnsiTheme="majorHAnsi"/>
          <w:sz w:val="24"/>
          <w:szCs w:val="24"/>
        </w:rPr>
        <w:t>kursiranj</w:t>
      </w:r>
      <w:r w:rsidR="005F502C">
        <w:rPr>
          <w:rFonts w:asciiTheme="majorHAnsi" w:hAnsiTheme="majorHAnsi"/>
          <w:sz w:val="24"/>
          <w:szCs w:val="24"/>
        </w:rPr>
        <w:t>a</w:t>
      </w:r>
      <w:proofErr w:type="spellEnd"/>
      <w:r w:rsidR="005F5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461C">
        <w:rPr>
          <w:rFonts w:asciiTheme="majorHAnsi" w:hAnsiTheme="majorHAnsi"/>
          <w:sz w:val="24"/>
          <w:szCs w:val="24"/>
        </w:rPr>
        <w:t>dolarskog</w:t>
      </w:r>
      <w:proofErr w:type="spellEnd"/>
      <w:r w:rsidR="003546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461C">
        <w:rPr>
          <w:rFonts w:asciiTheme="majorHAnsi" w:hAnsiTheme="majorHAnsi"/>
          <w:sz w:val="24"/>
          <w:szCs w:val="24"/>
        </w:rPr>
        <w:t>depozita</w:t>
      </w:r>
      <w:proofErr w:type="spellEnd"/>
      <w:r w:rsidR="003546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6D15">
        <w:rPr>
          <w:rFonts w:asciiTheme="majorHAnsi" w:hAnsiTheme="majorHAnsi"/>
          <w:sz w:val="24"/>
          <w:szCs w:val="24"/>
        </w:rPr>
        <w:t>na</w:t>
      </w:r>
      <w:proofErr w:type="spellEnd"/>
      <w:r w:rsidR="008B6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6D15">
        <w:rPr>
          <w:rFonts w:asciiTheme="majorHAnsi" w:hAnsiTheme="majorHAnsi"/>
          <w:sz w:val="24"/>
          <w:szCs w:val="24"/>
        </w:rPr>
        <w:t>rok</w:t>
      </w:r>
      <w:proofErr w:type="spellEnd"/>
      <w:r w:rsidR="008B6D15">
        <w:rPr>
          <w:rFonts w:asciiTheme="majorHAnsi" w:hAnsiTheme="majorHAnsi"/>
          <w:sz w:val="24"/>
          <w:szCs w:val="24"/>
        </w:rPr>
        <w:t xml:space="preserve"> 05.05.2020.g. </w:t>
      </w:r>
      <w:proofErr w:type="spellStart"/>
      <w:r w:rsidR="008B6D15">
        <w:rPr>
          <w:rFonts w:asciiTheme="majorHAnsi" w:hAnsiTheme="majorHAnsi"/>
          <w:sz w:val="24"/>
          <w:szCs w:val="24"/>
        </w:rPr>
        <w:t>kada</w:t>
      </w:r>
      <w:proofErr w:type="spellEnd"/>
      <w:r w:rsidR="008B6D15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8B6D15">
        <w:rPr>
          <w:rFonts w:asciiTheme="majorHAnsi" w:hAnsiTheme="majorHAnsi"/>
          <w:sz w:val="24"/>
          <w:szCs w:val="24"/>
        </w:rPr>
        <w:t>i</w:t>
      </w:r>
      <w:proofErr w:type="spellEnd"/>
      <w:r w:rsidR="008B6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6D15">
        <w:rPr>
          <w:rFonts w:asciiTheme="majorHAnsi" w:hAnsiTheme="majorHAnsi"/>
          <w:sz w:val="24"/>
          <w:szCs w:val="24"/>
        </w:rPr>
        <w:t>razoročen</w:t>
      </w:r>
      <w:proofErr w:type="spellEnd"/>
      <w:r w:rsidR="008B6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6D15">
        <w:rPr>
          <w:rFonts w:asciiTheme="majorHAnsi" w:hAnsiTheme="majorHAnsi"/>
          <w:sz w:val="24"/>
          <w:szCs w:val="24"/>
        </w:rPr>
        <w:t>navedeni</w:t>
      </w:r>
      <w:proofErr w:type="spellEnd"/>
      <w:r w:rsidR="008B6D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6D15">
        <w:rPr>
          <w:rFonts w:asciiTheme="majorHAnsi" w:hAnsiTheme="majorHAnsi"/>
          <w:sz w:val="24"/>
          <w:szCs w:val="24"/>
        </w:rPr>
        <w:t>depozit</w:t>
      </w:r>
      <w:proofErr w:type="spellEnd"/>
      <w:r w:rsidR="008B6D15">
        <w:rPr>
          <w:rFonts w:asciiTheme="majorHAnsi" w:hAnsiTheme="majorHAnsi"/>
          <w:sz w:val="24"/>
          <w:szCs w:val="24"/>
        </w:rPr>
        <w:t>.</w:t>
      </w:r>
    </w:p>
    <w:p w:rsidR="008215A1" w:rsidRPr="00B4342F" w:rsidRDefault="008215A1" w:rsidP="00170584">
      <w:pPr>
        <w:pStyle w:val="NoSpacing"/>
        <w:tabs>
          <w:tab w:val="left" w:pos="5245"/>
        </w:tabs>
        <w:rPr>
          <w:rFonts w:asciiTheme="majorHAnsi" w:hAnsiTheme="majorHAnsi"/>
          <w:sz w:val="24"/>
          <w:szCs w:val="24"/>
        </w:rPr>
      </w:pPr>
    </w:p>
    <w:p w:rsidR="009679C4" w:rsidRPr="00E116C1" w:rsidRDefault="00125730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NOTA 40</w:t>
      </w:r>
      <w:r w:rsidR="009679C4" w:rsidRPr="00E116C1">
        <w:rPr>
          <w:rFonts w:asciiTheme="majorHAnsi" w:hAnsiTheme="majorHAnsi"/>
          <w:b/>
          <w:u w:val="single"/>
        </w:rPr>
        <w:t>(AOP 25</w:t>
      </w:r>
      <w:r w:rsidR="00654A45">
        <w:rPr>
          <w:rFonts w:asciiTheme="majorHAnsi" w:hAnsiTheme="majorHAnsi"/>
          <w:b/>
          <w:u w:val="single"/>
        </w:rPr>
        <w:t>6</w:t>
      </w:r>
      <w:r w:rsidR="009679C4" w:rsidRPr="00E116C1">
        <w:rPr>
          <w:rFonts w:asciiTheme="majorHAnsi" w:hAnsiTheme="majorHAnsi"/>
          <w:b/>
          <w:u w:val="single"/>
        </w:rPr>
        <w:t>)</w:t>
      </w:r>
    </w:p>
    <w:p w:rsidR="00E116C1" w:rsidRP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E116C1">
        <w:rPr>
          <w:rFonts w:asciiTheme="majorHAnsi" w:hAnsiTheme="majorHAnsi"/>
          <w:b/>
        </w:rPr>
        <w:t>Finansijski</w:t>
      </w:r>
      <w:proofErr w:type="spellEnd"/>
      <w:r w:rsidRPr="00E116C1">
        <w:rPr>
          <w:rFonts w:asciiTheme="majorHAnsi" w:hAnsiTheme="majorHAnsi"/>
          <w:b/>
        </w:rPr>
        <w:t xml:space="preserve"> </w:t>
      </w:r>
      <w:proofErr w:type="spellStart"/>
      <w:r w:rsidRPr="00E116C1">
        <w:rPr>
          <w:rFonts w:asciiTheme="majorHAnsi" w:hAnsiTheme="majorHAnsi"/>
          <w:b/>
        </w:rPr>
        <w:t>rashodi</w:t>
      </w:r>
      <w:proofErr w:type="spellEnd"/>
    </w:p>
    <w:p w:rsid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2390"/>
        <w:gridCol w:w="1040"/>
        <w:gridCol w:w="1520"/>
        <w:gridCol w:w="1380"/>
        <w:gridCol w:w="1300"/>
        <w:gridCol w:w="1560"/>
      </w:tblGrid>
      <w:tr w:rsidR="00E116C1" w:rsidRPr="00CE5E8F" w:rsidTr="00EB3D44">
        <w:trPr>
          <w:trHeight w:val="3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6C4288" w:rsidP="00DE05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E116C1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DE05B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6C4288" w:rsidP="00DE05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E116C1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DE05B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E116C1" w:rsidRPr="00CE5E8F" w:rsidTr="00BB3F5E">
        <w:trPr>
          <w:trHeight w:val="31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Negativne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kursn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razlik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C7" w:rsidRPr="003D7AF0" w:rsidRDefault="005F502C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73.772,72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9B" w:rsidRPr="003D7AF0" w:rsidRDefault="00DE05B6" w:rsidP="00405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44442F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31079,20</w:t>
            </w:r>
          </w:p>
        </w:tc>
      </w:tr>
      <w:tr w:rsidR="009566EE" w:rsidRPr="00CE5E8F" w:rsidTr="00BB3F5E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6EE" w:rsidRPr="00CE5E8F" w:rsidRDefault="009566EE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Ostali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finansijski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rashodi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6EE" w:rsidRPr="00CE5E8F" w:rsidRDefault="009566EE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6EE" w:rsidRPr="00CE5E8F" w:rsidRDefault="009566EE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6EE" w:rsidRDefault="009566EE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6EE" w:rsidRDefault="009566EE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6EE" w:rsidRDefault="009566EE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116C1" w:rsidRPr="00CE5E8F" w:rsidTr="00BB3F5E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Ukupno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44442F" w:rsidP="009566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73.</w:t>
            </w:r>
            <w:r w:rsidR="009566E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DE05B6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9566EE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31097,09</w:t>
            </w:r>
          </w:p>
        </w:tc>
      </w:tr>
    </w:tbl>
    <w:p w:rsidR="00D7444A" w:rsidRDefault="00D7444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6F7123" w:rsidRDefault="00C8232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proofErr w:type="spellStart"/>
      <w:r>
        <w:rPr>
          <w:rFonts w:asciiTheme="majorHAnsi" w:hAnsiTheme="majorHAnsi"/>
        </w:rPr>
        <w:t>Kursna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razlike</w:t>
      </w:r>
      <w:proofErr w:type="spellEnd"/>
      <w:r>
        <w:rPr>
          <w:rFonts w:asciiTheme="majorHAnsi" w:hAnsiTheme="majorHAnsi"/>
        </w:rPr>
        <w:t xml:space="preserve"> </w:t>
      </w:r>
      <w:r w:rsidR="00F26EBB">
        <w:rPr>
          <w:rFonts w:asciiTheme="majorHAnsi" w:hAnsiTheme="majorHAnsi"/>
        </w:rPr>
        <w:t xml:space="preserve">u </w:t>
      </w:r>
      <w:proofErr w:type="spellStart"/>
      <w:r w:rsidR="00F26EBB">
        <w:rPr>
          <w:rFonts w:asciiTheme="majorHAnsi" w:hAnsiTheme="majorHAnsi"/>
        </w:rPr>
        <w:t>iznosu</w:t>
      </w:r>
      <w:proofErr w:type="spellEnd"/>
      <w:r w:rsidR="00F26EBB">
        <w:rPr>
          <w:rFonts w:asciiTheme="majorHAnsi" w:hAnsiTheme="majorHAnsi"/>
        </w:rPr>
        <w:t xml:space="preserve"> od 73.772,72 KM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nastale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plaćanja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šteta</w:t>
      </w:r>
      <w:proofErr w:type="spellEnd"/>
      <w:r>
        <w:rPr>
          <w:rFonts w:asciiTheme="majorHAnsi" w:hAnsiTheme="majorHAnsi"/>
        </w:rPr>
        <w:t xml:space="preserve"> u CHF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1.770,84 </w:t>
      </w:r>
      <w:proofErr w:type="spellStart"/>
      <w:r>
        <w:rPr>
          <w:rFonts w:asciiTheme="majorHAnsi" w:hAnsiTheme="majorHAnsi"/>
        </w:rPr>
        <w:t>KM,kursiranjem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razoročenju</w:t>
      </w:r>
      <w:proofErr w:type="spellEnd"/>
      <w:r>
        <w:rPr>
          <w:rFonts w:asciiTheme="majorHAnsi" w:hAnsiTheme="majorHAnsi"/>
        </w:rPr>
        <w:t xml:space="preserve"> 16.612,72 </w:t>
      </w:r>
      <w:proofErr w:type="spellStart"/>
      <w:r>
        <w:rPr>
          <w:rFonts w:asciiTheme="majorHAnsi" w:hAnsiTheme="majorHAnsi"/>
        </w:rPr>
        <w:t>KM,kursiranjem</w:t>
      </w:r>
      <w:proofErr w:type="spellEnd"/>
      <w:r>
        <w:rPr>
          <w:rFonts w:asciiTheme="majorHAnsi" w:hAnsiTheme="majorHAnsi"/>
        </w:rPr>
        <w:t xml:space="preserve"> GBP 3,24 KM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kursiranjem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novog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oročenog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depozita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dolarima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od 55.385,92 KM.</w:t>
      </w:r>
    </w:p>
    <w:p w:rsidR="006F7123" w:rsidRDefault="006F7123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455DE" w:rsidRDefault="00496723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8215A1">
        <w:rPr>
          <w:rFonts w:asciiTheme="majorHAnsi" w:hAnsiTheme="majorHAnsi"/>
          <w:b/>
          <w:u w:val="single"/>
        </w:rPr>
        <w:t>4</w:t>
      </w:r>
      <w:r w:rsidR="00125730">
        <w:rPr>
          <w:rFonts w:asciiTheme="majorHAnsi" w:hAnsiTheme="majorHAnsi"/>
          <w:b/>
          <w:u w:val="single"/>
        </w:rPr>
        <w:t>1</w:t>
      </w:r>
      <w:r w:rsidR="008455DE" w:rsidRPr="008455DE">
        <w:rPr>
          <w:rFonts w:asciiTheme="majorHAnsi" w:hAnsiTheme="majorHAnsi"/>
          <w:b/>
          <w:u w:val="single"/>
        </w:rPr>
        <w:t>(AOP26</w:t>
      </w:r>
      <w:r w:rsidR="00654A45">
        <w:rPr>
          <w:rFonts w:asciiTheme="majorHAnsi" w:hAnsiTheme="majorHAnsi"/>
          <w:b/>
          <w:u w:val="single"/>
        </w:rPr>
        <w:t>3</w:t>
      </w:r>
      <w:r w:rsidR="008455DE" w:rsidRPr="008455DE">
        <w:rPr>
          <w:rFonts w:asciiTheme="majorHAnsi" w:hAnsiTheme="majorHAnsi"/>
          <w:b/>
          <w:u w:val="single"/>
        </w:rPr>
        <w:t>)</w:t>
      </w:r>
    </w:p>
    <w:p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8455DE">
        <w:rPr>
          <w:rFonts w:asciiTheme="majorHAnsi" w:hAnsiTheme="majorHAnsi"/>
          <w:b/>
        </w:rPr>
        <w:t>Ostali</w:t>
      </w:r>
      <w:proofErr w:type="spellEnd"/>
      <w:r w:rsidRPr="008455DE">
        <w:rPr>
          <w:rFonts w:asciiTheme="majorHAnsi" w:hAnsiTheme="majorHAnsi"/>
          <w:b/>
        </w:rPr>
        <w:t xml:space="preserve"> </w:t>
      </w:r>
      <w:proofErr w:type="spellStart"/>
      <w:r w:rsidRPr="008455DE">
        <w:rPr>
          <w:rFonts w:asciiTheme="majorHAnsi" w:hAnsiTheme="majorHAnsi"/>
          <w:b/>
        </w:rPr>
        <w:t>prihodi</w:t>
      </w:r>
      <w:proofErr w:type="spellEnd"/>
    </w:p>
    <w:p w:rsidR="00CF6782" w:rsidRDefault="00CF6782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2286"/>
        <w:gridCol w:w="940"/>
        <w:gridCol w:w="1332"/>
        <w:gridCol w:w="333"/>
        <w:gridCol w:w="1567"/>
        <w:gridCol w:w="1606"/>
        <w:gridCol w:w="1371"/>
      </w:tblGrid>
      <w:tr w:rsidR="00AA23E1" w:rsidRPr="00AA23E1" w:rsidTr="00AA23E1">
        <w:trPr>
          <w:trHeight w:val="31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Vrsta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6C4288" w:rsidP="00D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</w:t>
            </w:r>
            <w:r w:rsidR="00DE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6C4288" w:rsidP="00D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</w:t>
            </w:r>
            <w:r w:rsidR="00DE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AA23E1" w:rsidRPr="00AA23E1" w:rsidTr="001830B6">
        <w:trPr>
          <w:trHeight w:val="31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Napl.otpisan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potraživanja</w:t>
            </w:r>
            <w:proofErr w:type="spellEnd"/>
            <w:r w:rsidR="00BA23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A23CC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proofErr w:type="spellEnd"/>
            <w:r w:rsidR="00BA23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A23CC">
              <w:rPr>
                <w:rFonts w:ascii="Times New Roman" w:eastAsia="Times New Roman" w:hAnsi="Times New Roman" w:cs="Times New Roman"/>
                <w:color w:val="000000"/>
              </w:rPr>
              <w:t>regresu</w:t>
            </w:r>
            <w:proofErr w:type="spellEnd"/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780404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DE05B6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C8232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3E1" w:rsidRPr="00AA23E1" w:rsidTr="001830B6">
        <w:trPr>
          <w:trHeight w:val="315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Dobici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od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prodaje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opreme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C8232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DE05B6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2.734,84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C8232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A23CC" w:rsidRPr="00AA23E1" w:rsidTr="001830B6">
        <w:trPr>
          <w:trHeight w:val="315"/>
        </w:trPr>
        <w:tc>
          <w:tcPr>
            <w:tcW w:w="4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3CC" w:rsidRPr="00AA23E1" w:rsidRDefault="00BA23CC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Pozitivna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razlika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hov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CC" w:rsidRPr="00AA23E1" w:rsidRDefault="00BA23CC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CC" w:rsidRPr="003D7AF0" w:rsidRDefault="00780404" w:rsidP="00A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10.456,16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CC" w:rsidRDefault="00DE05B6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6.953,02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CC" w:rsidRPr="003D7AF0" w:rsidRDefault="00C8232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</w:tr>
      <w:tr w:rsidR="00AA23E1" w:rsidRPr="00AA23E1" w:rsidTr="001830B6">
        <w:trPr>
          <w:trHeight w:val="315"/>
        </w:trPr>
        <w:tc>
          <w:tcPr>
            <w:tcW w:w="4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Ostali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nepomenuti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prihodi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09D" w:rsidRPr="003D7AF0" w:rsidRDefault="00C8232F" w:rsidP="00A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6.656,21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DE05B6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1.897,69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C8232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350,75</w:t>
            </w:r>
          </w:p>
        </w:tc>
      </w:tr>
      <w:tr w:rsidR="00AA23E1" w:rsidRPr="00AA23E1" w:rsidTr="001830B6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Ukupno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C8232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19.112,37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DE05B6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13.585,55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C8232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140,68</w:t>
            </w:r>
          </w:p>
        </w:tc>
      </w:tr>
    </w:tbl>
    <w:p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4779E2" w:rsidRDefault="00894795" w:rsidP="00E06566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spellStart"/>
      <w:r>
        <w:rPr>
          <w:rFonts w:asciiTheme="majorHAnsi" w:hAnsiTheme="majorHAnsi"/>
        </w:rPr>
        <w:t>Ostali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nepomenuti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prihodi</w:t>
      </w:r>
      <w:proofErr w:type="spellEnd"/>
      <w:r>
        <w:rPr>
          <w:rFonts w:asciiTheme="majorHAnsi" w:hAnsiTheme="majorHAnsi"/>
        </w:rPr>
        <w:t xml:space="preserve"> </w:t>
      </w:r>
      <w:r w:rsidR="00983DAA">
        <w:rPr>
          <w:rFonts w:asciiTheme="majorHAnsi" w:hAnsiTheme="majorHAnsi"/>
        </w:rPr>
        <w:t xml:space="preserve">u </w:t>
      </w:r>
      <w:proofErr w:type="spellStart"/>
      <w:proofErr w:type="gramStart"/>
      <w:r w:rsidR="00983DAA">
        <w:rPr>
          <w:rFonts w:asciiTheme="majorHAnsi" w:hAnsiTheme="majorHAnsi"/>
        </w:rPr>
        <w:t>iznosu</w:t>
      </w:r>
      <w:proofErr w:type="spellEnd"/>
      <w:r w:rsidR="00983DAA">
        <w:rPr>
          <w:rFonts w:asciiTheme="majorHAnsi" w:hAnsiTheme="majorHAnsi"/>
        </w:rPr>
        <w:t xml:space="preserve"> </w:t>
      </w:r>
      <w:r w:rsidR="00C223AC">
        <w:rPr>
          <w:rFonts w:asciiTheme="majorHAnsi" w:hAnsiTheme="majorHAnsi"/>
        </w:rPr>
        <w:t xml:space="preserve"> </w:t>
      </w:r>
      <w:r w:rsidR="0036163B">
        <w:rPr>
          <w:rFonts w:asciiTheme="majorHAnsi" w:hAnsiTheme="majorHAnsi"/>
        </w:rPr>
        <w:t>6.656,21</w:t>
      </w:r>
      <w:proofErr w:type="gramEnd"/>
      <w:r w:rsidR="0036163B">
        <w:rPr>
          <w:rFonts w:asciiTheme="majorHAnsi" w:hAnsiTheme="majorHAnsi"/>
        </w:rPr>
        <w:t xml:space="preserve"> KM</w:t>
      </w:r>
      <w:r w:rsidR="00983DAA">
        <w:rPr>
          <w:rFonts w:asciiTheme="majorHAnsi" w:hAnsiTheme="majorHAnsi"/>
        </w:rPr>
        <w:t xml:space="preserve"> </w:t>
      </w:r>
      <w:proofErr w:type="spellStart"/>
      <w:r w:rsidR="00983DAA">
        <w:rPr>
          <w:rFonts w:asciiTheme="majorHAnsi" w:hAnsiTheme="majorHAnsi"/>
        </w:rPr>
        <w:t>su</w:t>
      </w:r>
      <w:proofErr w:type="spellEnd"/>
      <w:r w:rsidR="00983DAA">
        <w:rPr>
          <w:rFonts w:asciiTheme="majorHAnsi" w:hAnsiTheme="majorHAnsi"/>
        </w:rPr>
        <w:t xml:space="preserve"> </w:t>
      </w:r>
      <w:proofErr w:type="spellStart"/>
      <w:r w:rsidR="00983DAA">
        <w:rPr>
          <w:rFonts w:asciiTheme="majorHAnsi" w:hAnsiTheme="majorHAnsi"/>
        </w:rPr>
        <w:t>nastali</w:t>
      </w:r>
      <w:proofErr w:type="spellEnd"/>
      <w:r w:rsidR="00983DAA">
        <w:rPr>
          <w:rFonts w:asciiTheme="majorHAnsi" w:hAnsiTheme="majorHAnsi"/>
        </w:rPr>
        <w:t xml:space="preserve"> </w:t>
      </w:r>
      <w:proofErr w:type="spellStart"/>
      <w:r w:rsidR="00983DAA">
        <w:rPr>
          <w:rFonts w:asciiTheme="majorHAnsi" w:hAnsiTheme="majorHAnsi"/>
        </w:rPr>
        <w:t>po</w:t>
      </w:r>
      <w:proofErr w:type="spellEnd"/>
      <w:r w:rsidR="00983DAA">
        <w:rPr>
          <w:rFonts w:asciiTheme="majorHAnsi" w:hAnsiTheme="majorHAnsi"/>
        </w:rPr>
        <w:t xml:space="preserve"> </w:t>
      </w:r>
      <w:proofErr w:type="spellStart"/>
      <w:r w:rsidR="00983DAA">
        <w:rPr>
          <w:rFonts w:asciiTheme="majorHAnsi" w:hAnsiTheme="majorHAnsi"/>
        </w:rPr>
        <w:t>osnovu</w:t>
      </w:r>
      <w:proofErr w:type="spellEnd"/>
      <w:r w:rsidR="00983DAA">
        <w:rPr>
          <w:rFonts w:asciiTheme="majorHAnsi" w:hAnsiTheme="majorHAnsi"/>
        </w:rPr>
        <w:t xml:space="preserve"> </w:t>
      </w:r>
      <w:proofErr w:type="spellStart"/>
      <w:r w:rsidR="00983DAA">
        <w:rPr>
          <w:rFonts w:asciiTheme="majorHAnsi" w:hAnsiTheme="majorHAnsi"/>
        </w:rPr>
        <w:t>smanjenja</w:t>
      </w:r>
      <w:proofErr w:type="spellEnd"/>
      <w:r w:rsidR="00983DAA">
        <w:rPr>
          <w:rFonts w:asciiTheme="majorHAnsi" w:hAnsiTheme="majorHAnsi"/>
        </w:rPr>
        <w:t xml:space="preserve"> </w:t>
      </w:r>
      <w:proofErr w:type="spellStart"/>
      <w:r w:rsidR="00983DAA">
        <w:rPr>
          <w:rFonts w:asciiTheme="majorHAnsi" w:hAnsiTheme="majorHAnsi"/>
        </w:rPr>
        <w:t>obaveza</w:t>
      </w:r>
      <w:proofErr w:type="spellEnd"/>
      <w:r w:rsidR="00983DAA">
        <w:rPr>
          <w:rFonts w:asciiTheme="majorHAnsi" w:hAnsiTheme="majorHAnsi"/>
        </w:rPr>
        <w:t xml:space="preserve"> u </w:t>
      </w:r>
      <w:proofErr w:type="spellStart"/>
      <w:r w:rsidR="00983DAA">
        <w:rPr>
          <w:rFonts w:asciiTheme="majorHAnsi" w:hAnsiTheme="majorHAnsi"/>
        </w:rPr>
        <w:t>iznosu</w:t>
      </w:r>
      <w:proofErr w:type="spellEnd"/>
      <w:r w:rsidR="00983DAA">
        <w:rPr>
          <w:rFonts w:asciiTheme="majorHAnsi" w:hAnsiTheme="majorHAnsi"/>
        </w:rPr>
        <w:t xml:space="preserve"> od 1.992,12 KM</w:t>
      </w:r>
      <w:r w:rsidR="00A54E60">
        <w:rPr>
          <w:rFonts w:asciiTheme="majorHAnsi" w:hAnsiTheme="majorHAnsi"/>
        </w:rPr>
        <w:t>,</w:t>
      </w:r>
      <w:r w:rsidR="0084781A">
        <w:rPr>
          <w:rFonts w:asciiTheme="majorHAnsi" w:hAnsiTheme="majorHAnsi"/>
        </w:rPr>
        <w:t xml:space="preserve"> </w:t>
      </w:r>
      <w:proofErr w:type="spellStart"/>
      <w:r w:rsidR="0084781A">
        <w:rPr>
          <w:rFonts w:asciiTheme="majorHAnsi" w:hAnsiTheme="majorHAnsi"/>
        </w:rPr>
        <w:t>po</w:t>
      </w:r>
      <w:proofErr w:type="spellEnd"/>
      <w:r w:rsidR="0084781A">
        <w:rPr>
          <w:rFonts w:asciiTheme="majorHAnsi" w:hAnsiTheme="majorHAnsi"/>
        </w:rPr>
        <w:t xml:space="preserve"> </w:t>
      </w:r>
      <w:proofErr w:type="spellStart"/>
      <w:r w:rsidR="0084781A">
        <w:rPr>
          <w:rFonts w:asciiTheme="majorHAnsi" w:hAnsiTheme="majorHAnsi"/>
        </w:rPr>
        <w:t>osnovu</w:t>
      </w:r>
      <w:proofErr w:type="spellEnd"/>
      <w:r w:rsidR="0084781A">
        <w:rPr>
          <w:rFonts w:asciiTheme="majorHAnsi" w:hAnsiTheme="majorHAnsi"/>
        </w:rPr>
        <w:t xml:space="preserve"> </w:t>
      </w:r>
      <w:proofErr w:type="spellStart"/>
      <w:r w:rsidR="0084781A">
        <w:rPr>
          <w:rFonts w:asciiTheme="majorHAnsi" w:hAnsiTheme="majorHAnsi"/>
        </w:rPr>
        <w:t>konačnog</w:t>
      </w:r>
      <w:proofErr w:type="spellEnd"/>
      <w:r w:rsidR="0084781A">
        <w:rPr>
          <w:rFonts w:asciiTheme="majorHAnsi" w:hAnsiTheme="majorHAnsi"/>
        </w:rPr>
        <w:t xml:space="preserve">  </w:t>
      </w:r>
      <w:proofErr w:type="spellStart"/>
      <w:r w:rsidR="0084781A">
        <w:rPr>
          <w:rFonts w:asciiTheme="majorHAnsi" w:hAnsiTheme="majorHAnsi"/>
        </w:rPr>
        <w:t>obračuna</w:t>
      </w:r>
      <w:proofErr w:type="spellEnd"/>
      <w:r w:rsidR="0084781A">
        <w:rPr>
          <w:rFonts w:asciiTheme="majorHAnsi" w:hAnsiTheme="majorHAnsi"/>
        </w:rPr>
        <w:t xml:space="preserve"> </w:t>
      </w:r>
      <w:proofErr w:type="spellStart"/>
      <w:r w:rsidR="0084781A">
        <w:rPr>
          <w:rFonts w:asciiTheme="majorHAnsi" w:hAnsiTheme="majorHAnsi"/>
        </w:rPr>
        <w:t>Biroa</w:t>
      </w:r>
      <w:proofErr w:type="spellEnd"/>
      <w:r w:rsidR="0084781A">
        <w:rPr>
          <w:rFonts w:asciiTheme="majorHAnsi" w:hAnsiTheme="majorHAnsi"/>
        </w:rPr>
        <w:t xml:space="preserve"> </w:t>
      </w:r>
      <w:proofErr w:type="spellStart"/>
      <w:r w:rsidR="0084781A">
        <w:rPr>
          <w:rFonts w:asciiTheme="majorHAnsi" w:hAnsiTheme="majorHAnsi"/>
        </w:rPr>
        <w:t>Zk</w:t>
      </w:r>
      <w:proofErr w:type="spellEnd"/>
      <w:r w:rsidR="0084781A">
        <w:rPr>
          <w:rFonts w:asciiTheme="majorHAnsi" w:hAnsiTheme="majorHAnsi"/>
        </w:rPr>
        <w:t xml:space="preserve">  </w:t>
      </w:r>
      <w:proofErr w:type="spellStart"/>
      <w:r w:rsidR="0084781A">
        <w:rPr>
          <w:rFonts w:asciiTheme="majorHAnsi" w:hAnsiTheme="majorHAnsi"/>
        </w:rPr>
        <w:t>za</w:t>
      </w:r>
      <w:proofErr w:type="spellEnd"/>
      <w:r w:rsidR="0084781A">
        <w:rPr>
          <w:rFonts w:asciiTheme="majorHAnsi" w:hAnsiTheme="majorHAnsi"/>
        </w:rPr>
        <w:t xml:space="preserve"> </w:t>
      </w:r>
      <w:proofErr w:type="spellStart"/>
      <w:r w:rsidR="0084781A">
        <w:rPr>
          <w:rFonts w:asciiTheme="majorHAnsi" w:hAnsiTheme="majorHAnsi"/>
        </w:rPr>
        <w:t>troškovi</w:t>
      </w:r>
      <w:proofErr w:type="spellEnd"/>
      <w:r w:rsidR="0084781A">
        <w:rPr>
          <w:rFonts w:asciiTheme="majorHAnsi" w:hAnsiTheme="majorHAnsi"/>
        </w:rPr>
        <w:t xml:space="preserve"> </w:t>
      </w:r>
      <w:proofErr w:type="spellStart"/>
      <w:r w:rsidR="0084781A">
        <w:rPr>
          <w:rFonts w:asciiTheme="majorHAnsi" w:hAnsiTheme="majorHAnsi"/>
        </w:rPr>
        <w:t>rada</w:t>
      </w:r>
      <w:proofErr w:type="spellEnd"/>
      <w:r w:rsidR="0084781A">
        <w:rPr>
          <w:rFonts w:asciiTheme="majorHAnsi" w:hAnsiTheme="majorHAnsi"/>
        </w:rPr>
        <w:t xml:space="preserve"> </w:t>
      </w:r>
      <w:r w:rsidR="005E0687">
        <w:rPr>
          <w:rFonts w:asciiTheme="majorHAnsi" w:hAnsiTheme="majorHAnsi"/>
        </w:rPr>
        <w:t xml:space="preserve">u 2019.g.u </w:t>
      </w:r>
      <w:proofErr w:type="spellStart"/>
      <w:r w:rsidR="005E0687">
        <w:rPr>
          <w:rFonts w:asciiTheme="majorHAnsi" w:hAnsiTheme="majorHAnsi"/>
        </w:rPr>
        <w:t>iznosu</w:t>
      </w:r>
      <w:proofErr w:type="spellEnd"/>
      <w:r w:rsidR="005E0687">
        <w:rPr>
          <w:rFonts w:asciiTheme="majorHAnsi" w:hAnsiTheme="majorHAnsi"/>
        </w:rPr>
        <w:t xml:space="preserve"> 4.564,09 KM </w:t>
      </w:r>
      <w:proofErr w:type="spellStart"/>
      <w:r w:rsidR="005E0687">
        <w:rPr>
          <w:rFonts w:asciiTheme="majorHAnsi" w:hAnsiTheme="majorHAnsi"/>
        </w:rPr>
        <w:t>i</w:t>
      </w:r>
      <w:proofErr w:type="spellEnd"/>
      <w:r w:rsidR="005E0687">
        <w:rPr>
          <w:rFonts w:asciiTheme="majorHAnsi" w:hAnsiTheme="majorHAnsi"/>
        </w:rPr>
        <w:t xml:space="preserve"> </w:t>
      </w:r>
      <w:proofErr w:type="spellStart"/>
      <w:r w:rsidR="00343503">
        <w:rPr>
          <w:rFonts w:asciiTheme="majorHAnsi" w:hAnsiTheme="majorHAnsi"/>
        </w:rPr>
        <w:t>prihodi</w:t>
      </w:r>
      <w:proofErr w:type="spellEnd"/>
      <w:r w:rsidR="005E0687">
        <w:rPr>
          <w:rFonts w:asciiTheme="majorHAnsi" w:hAnsiTheme="majorHAnsi"/>
        </w:rPr>
        <w:t xml:space="preserve"> </w:t>
      </w:r>
      <w:proofErr w:type="spellStart"/>
      <w:r w:rsidR="005E0687">
        <w:rPr>
          <w:rFonts w:asciiTheme="majorHAnsi" w:hAnsiTheme="majorHAnsi"/>
        </w:rPr>
        <w:t>po</w:t>
      </w:r>
      <w:proofErr w:type="spellEnd"/>
      <w:r w:rsidR="005E0687">
        <w:rPr>
          <w:rFonts w:asciiTheme="majorHAnsi" w:hAnsiTheme="majorHAnsi"/>
        </w:rPr>
        <w:t xml:space="preserve"> </w:t>
      </w:r>
      <w:proofErr w:type="spellStart"/>
      <w:r w:rsidR="005E0687">
        <w:rPr>
          <w:rFonts w:asciiTheme="majorHAnsi" w:hAnsiTheme="majorHAnsi"/>
        </w:rPr>
        <w:t>osnovu</w:t>
      </w:r>
      <w:proofErr w:type="spellEnd"/>
      <w:r w:rsidR="005E0687">
        <w:rPr>
          <w:rFonts w:asciiTheme="majorHAnsi" w:hAnsiTheme="majorHAnsi"/>
        </w:rPr>
        <w:t xml:space="preserve"> </w:t>
      </w:r>
      <w:proofErr w:type="spellStart"/>
      <w:r w:rsidR="005E0687">
        <w:rPr>
          <w:rFonts w:asciiTheme="majorHAnsi" w:hAnsiTheme="majorHAnsi"/>
        </w:rPr>
        <w:t>dobijenog</w:t>
      </w:r>
      <w:proofErr w:type="spellEnd"/>
      <w:r w:rsidR="00343503">
        <w:rPr>
          <w:rFonts w:asciiTheme="majorHAnsi" w:hAnsiTheme="majorHAnsi"/>
        </w:rPr>
        <w:t xml:space="preserve"> </w:t>
      </w:r>
      <w:proofErr w:type="spellStart"/>
      <w:r w:rsidR="00343503">
        <w:rPr>
          <w:rFonts w:asciiTheme="majorHAnsi" w:hAnsiTheme="majorHAnsi"/>
        </w:rPr>
        <w:t>spora</w:t>
      </w:r>
      <w:proofErr w:type="spellEnd"/>
      <w:r w:rsidR="00343503">
        <w:rPr>
          <w:rFonts w:asciiTheme="majorHAnsi" w:hAnsiTheme="majorHAnsi"/>
        </w:rPr>
        <w:t xml:space="preserve"> </w:t>
      </w:r>
      <w:proofErr w:type="spellStart"/>
      <w:r w:rsidR="00343503">
        <w:rPr>
          <w:rFonts w:asciiTheme="majorHAnsi" w:hAnsiTheme="majorHAnsi"/>
        </w:rPr>
        <w:t>za</w:t>
      </w:r>
      <w:proofErr w:type="spellEnd"/>
      <w:r w:rsidR="00343503">
        <w:rPr>
          <w:rFonts w:asciiTheme="majorHAnsi" w:hAnsiTheme="majorHAnsi"/>
        </w:rPr>
        <w:t xml:space="preserve"> </w:t>
      </w:r>
      <w:proofErr w:type="spellStart"/>
      <w:r w:rsidR="00343503">
        <w:rPr>
          <w:rFonts w:asciiTheme="majorHAnsi" w:hAnsiTheme="majorHAnsi"/>
        </w:rPr>
        <w:t>regresno</w:t>
      </w:r>
      <w:proofErr w:type="spellEnd"/>
      <w:r w:rsidR="00343503">
        <w:rPr>
          <w:rFonts w:asciiTheme="majorHAnsi" w:hAnsiTheme="majorHAnsi"/>
        </w:rPr>
        <w:t xml:space="preserve"> </w:t>
      </w:r>
      <w:proofErr w:type="spellStart"/>
      <w:r w:rsidR="00343503">
        <w:rPr>
          <w:rFonts w:asciiTheme="majorHAnsi" w:hAnsiTheme="majorHAnsi"/>
        </w:rPr>
        <w:t>potraživanje</w:t>
      </w:r>
      <w:proofErr w:type="spellEnd"/>
      <w:r w:rsidR="00343503">
        <w:rPr>
          <w:rFonts w:asciiTheme="majorHAnsi" w:hAnsiTheme="majorHAnsi"/>
        </w:rPr>
        <w:t xml:space="preserve"> u </w:t>
      </w:r>
      <w:proofErr w:type="spellStart"/>
      <w:r w:rsidR="00343503">
        <w:rPr>
          <w:rFonts w:asciiTheme="majorHAnsi" w:hAnsiTheme="majorHAnsi"/>
        </w:rPr>
        <w:t>iznosu</w:t>
      </w:r>
      <w:proofErr w:type="spellEnd"/>
      <w:r w:rsidR="00343503">
        <w:rPr>
          <w:rFonts w:asciiTheme="majorHAnsi" w:hAnsiTheme="majorHAnsi"/>
        </w:rPr>
        <w:t xml:space="preserve"> od 100 KM.</w:t>
      </w:r>
    </w:p>
    <w:p w:rsidR="0084781A" w:rsidRPr="00E06566" w:rsidRDefault="0084781A" w:rsidP="00E06566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4779E2">
        <w:rPr>
          <w:rFonts w:asciiTheme="majorHAnsi" w:hAnsiTheme="majorHAnsi"/>
          <w:b/>
          <w:u w:val="single"/>
        </w:rPr>
        <w:t xml:space="preserve">NOTA </w:t>
      </w:r>
      <w:r w:rsidR="009A290B">
        <w:rPr>
          <w:rFonts w:asciiTheme="majorHAnsi" w:hAnsiTheme="majorHAnsi"/>
          <w:b/>
          <w:u w:val="single"/>
        </w:rPr>
        <w:t>4</w:t>
      </w:r>
      <w:r w:rsidR="00125730">
        <w:rPr>
          <w:rFonts w:asciiTheme="majorHAnsi" w:hAnsiTheme="majorHAnsi"/>
          <w:b/>
          <w:u w:val="single"/>
        </w:rPr>
        <w:t>2</w:t>
      </w:r>
      <w:r w:rsidRPr="004779E2">
        <w:rPr>
          <w:rFonts w:asciiTheme="majorHAnsi" w:hAnsiTheme="majorHAnsi"/>
          <w:b/>
          <w:u w:val="single"/>
        </w:rPr>
        <w:t>(AOP26</w:t>
      </w:r>
      <w:r w:rsidR="00654A45">
        <w:rPr>
          <w:rFonts w:asciiTheme="majorHAnsi" w:hAnsiTheme="majorHAnsi"/>
          <w:b/>
          <w:u w:val="single"/>
        </w:rPr>
        <w:t>8</w:t>
      </w:r>
      <w:r w:rsidRPr="004779E2">
        <w:rPr>
          <w:rFonts w:asciiTheme="majorHAnsi" w:hAnsiTheme="majorHAnsi"/>
          <w:b/>
          <w:u w:val="single"/>
        </w:rPr>
        <w:t>)</w:t>
      </w: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4779E2">
        <w:rPr>
          <w:rFonts w:asciiTheme="majorHAnsi" w:hAnsiTheme="majorHAnsi"/>
          <w:b/>
        </w:rPr>
        <w:t>Ostali</w:t>
      </w:r>
      <w:proofErr w:type="spellEnd"/>
      <w:r w:rsidRPr="004779E2">
        <w:rPr>
          <w:rFonts w:asciiTheme="majorHAnsi" w:hAnsiTheme="majorHAnsi"/>
          <w:b/>
        </w:rPr>
        <w:t xml:space="preserve"> </w:t>
      </w:r>
      <w:proofErr w:type="spellStart"/>
      <w:r w:rsidRPr="004779E2">
        <w:rPr>
          <w:rFonts w:asciiTheme="majorHAnsi" w:hAnsiTheme="majorHAnsi"/>
          <w:b/>
        </w:rPr>
        <w:t>rashodi</w:t>
      </w:r>
      <w:proofErr w:type="spellEnd"/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132"/>
        <w:gridCol w:w="824"/>
        <w:gridCol w:w="1166"/>
        <w:gridCol w:w="295"/>
        <w:gridCol w:w="1371"/>
        <w:gridCol w:w="1403"/>
        <w:gridCol w:w="1199"/>
      </w:tblGrid>
      <w:tr w:rsidR="00A25FC3" w:rsidRPr="004917E8" w:rsidTr="00A25FC3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6C4288" w:rsidP="00D57C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4917E8"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D57C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6C4288" w:rsidP="00D57C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D57C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BC5533" w:rsidRPr="004917E8" w:rsidTr="00BC5533">
        <w:trPr>
          <w:trHeight w:val="162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33" w:rsidRPr="0012543B" w:rsidRDefault="00BC5533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Gubici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prodaje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osnovnih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sred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33" w:rsidRPr="0012543B" w:rsidRDefault="00BC5533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3" w:rsidRPr="0012543B" w:rsidRDefault="00BC5533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3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3.625,34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3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3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25FC3" w:rsidRPr="004917E8" w:rsidTr="00E34393">
        <w:trPr>
          <w:trHeight w:val="3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Gubici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HOV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6.498,69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57CB5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18.873,83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34,43</w:t>
            </w:r>
          </w:p>
        </w:tc>
      </w:tr>
      <w:tr w:rsidR="004917E8" w:rsidRPr="004917E8" w:rsidTr="00D7444A">
        <w:trPr>
          <w:trHeight w:val="165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otpisa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potraživanj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B35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73.097,80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57CB5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8.075,21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B35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905,21</w:t>
            </w:r>
          </w:p>
        </w:tc>
      </w:tr>
      <w:tr w:rsidR="00A25FC3" w:rsidRPr="004917E8" w:rsidTr="00D7444A">
        <w:trPr>
          <w:trHeight w:val="16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kazni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316,67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57CB5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1.243,94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25,45</w:t>
            </w:r>
          </w:p>
        </w:tc>
      </w:tr>
      <w:tr w:rsidR="00A25FC3" w:rsidRPr="004917E8" w:rsidTr="00D7444A">
        <w:trPr>
          <w:trHeight w:val="16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povrata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28.058,85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57CB5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28.786,12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97,47</w:t>
            </w:r>
          </w:p>
        </w:tc>
      </w:tr>
      <w:tr w:rsidR="00A25FC3" w:rsidRPr="004917E8" w:rsidTr="00D7444A">
        <w:trPr>
          <w:trHeight w:val="165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2.675,88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57CB5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4.806,30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55,67</w:t>
            </w:r>
          </w:p>
        </w:tc>
      </w:tr>
      <w:tr w:rsidR="00E06566" w:rsidRPr="004917E8" w:rsidTr="00D7444A">
        <w:trPr>
          <w:trHeight w:val="165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566" w:rsidRPr="0012543B" w:rsidRDefault="00E06566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ukidanja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ulaganja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566" w:rsidRPr="0012543B" w:rsidRDefault="00E06566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66" w:rsidRPr="0012543B" w:rsidRDefault="00E06566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66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66" w:rsidRDefault="00D57CB5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158.431,82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66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25FC3" w:rsidRPr="004917E8" w:rsidTr="00D7444A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114.273,23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57CB5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220.217,22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C553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51,89</w:t>
            </w:r>
          </w:p>
        </w:tc>
      </w:tr>
    </w:tbl>
    <w:p w:rsidR="006C3100" w:rsidRDefault="006C3100" w:rsidP="00B35E0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155E7F" w:rsidRDefault="00B35E0B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U </w:t>
      </w:r>
      <w:proofErr w:type="spellStart"/>
      <w:r>
        <w:rPr>
          <w:rFonts w:asciiTheme="majorHAnsi" w:hAnsiTheme="majorHAnsi"/>
        </w:rPr>
        <w:t>ostalim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rashodima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od </w:t>
      </w:r>
      <w:r w:rsidR="00BC5533">
        <w:rPr>
          <w:rFonts w:asciiTheme="majorHAnsi" w:hAnsiTheme="majorHAnsi"/>
        </w:rPr>
        <w:t>2.675,88</w:t>
      </w:r>
      <w:r>
        <w:rPr>
          <w:rFonts w:asciiTheme="majorHAnsi" w:hAnsiTheme="majorHAnsi"/>
        </w:rPr>
        <w:t xml:space="preserve"> KM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sadržani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rashodi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plaćenog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poreza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usluge</w:t>
      </w:r>
      <w:proofErr w:type="spellEnd"/>
      <w:r>
        <w:rPr>
          <w:rFonts w:asciiTheme="majorHAnsi" w:hAnsiTheme="majorHAnsi"/>
        </w:rPr>
        <w:t xml:space="preserve"> </w:t>
      </w:r>
      <w:r w:rsidR="00BC5533">
        <w:rPr>
          <w:rFonts w:asciiTheme="majorHAnsi" w:hAnsiTheme="majorHAnsi"/>
        </w:rPr>
        <w:t>171</w:t>
      </w:r>
      <w:proofErr w:type="gramStart"/>
      <w:r w:rsidR="00BC5533">
        <w:rPr>
          <w:rFonts w:asciiTheme="majorHAnsi" w:hAnsiTheme="majorHAnsi"/>
        </w:rPr>
        <w:t>,91</w:t>
      </w:r>
      <w:proofErr w:type="gramEnd"/>
      <w:r w:rsidR="00B16FFC">
        <w:rPr>
          <w:rFonts w:asciiTheme="majorHAnsi" w:hAnsiTheme="majorHAnsi"/>
        </w:rPr>
        <w:t xml:space="preserve"> </w:t>
      </w:r>
      <w:proofErr w:type="spellStart"/>
      <w:r w:rsidR="00B16FFC">
        <w:rPr>
          <w:rFonts w:asciiTheme="majorHAnsi" w:hAnsiTheme="majorHAnsi"/>
        </w:rPr>
        <w:t>KM,računi</w:t>
      </w:r>
      <w:proofErr w:type="spellEnd"/>
      <w:r w:rsidR="00B16FFC">
        <w:rPr>
          <w:rFonts w:asciiTheme="majorHAnsi" w:hAnsiTheme="majorHAnsi"/>
        </w:rPr>
        <w:t xml:space="preserve"> </w:t>
      </w:r>
      <w:proofErr w:type="spellStart"/>
      <w:r w:rsidR="00B16FFC">
        <w:rPr>
          <w:rFonts w:asciiTheme="majorHAnsi" w:hAnsiTheme="majorHAnsi"/>
        </w:rPr>
        <w:t>iz</w:t>
      </w:r>
      <w:proofErr w:type="spellEnd"/>
      <w:r w:rsidR="00B16FFC">
        <w:rPr>
          <w:rFonts w:asciiTheme="majorHAnsi" w:hAnsiTheme="majorHAnsi"/>
        </w:rPr>
        <w:t xml:space="preserve"> </w:t>
      </w:r>
      <w:proofErr w:type="spellStart"/>
      <w:r w:rsidR="00B16FFC">
        <w:rPr>
          <w:rFonts w:asciiTheme="majorHAnsi" w:hAnsiTheme="majorHAnsi"/>
        </w:rPr>
        <w:t>ranijih</w:t>
      </w:r>
      <w:proofErr w:type="spellEnd"/>
      <w:r w:rsidR="00B16FFC">
        <w:rPr>
          <w:rFonts w:asciiTheme="majorHAnsi" w:hAnsiTheme="majorHAnsi"/>
        </w:rPr>
        <w:t xml:space="preserve"> </w:t>
      </w:r>
      <w:proofErr w:type="spellStart"/>
      <w:r w:rsidR="00B16FFC">
        <w:rPr>
          <w:rFonts w:asciiTheme="majorHAnsi" w:hAnsiTheme="majorHAnsi"/>
        </w:rPr>
        <w:t>godina</w:t>
      </w:r>
      <w:proofErr w:type="spellEnd"/>
      <w:r w:rsidR="00B16FFC">
        <w:rPr>
          <w:rFonts w:asciiTheme="majorHAnsi" w:hAnsiTheme="majorHAnsi"/>
        </w:rPr>
        <w:t xml:space="preserve">  u </w:t>
      </w:r>
      <w:proofErr w:type="spellStart"/>
      <w:r w:rsidR="00B16FFC">
        <w:rPr>
          <w:rFonts w:asciiTheme="majorHAnsi" w:hAnsiTheme="majorHAnsi"/>
        </w:rPr>
        <w:t>iznosu</w:t>
      </w:r>
      <w:proofErr w:type="spellEnd"/>
      <w:r w:rsidR="00B16FFC">
        <w:rPr>
          <w:rFonts w:asciiTheme="majorHAnsi" w:hAnsiTheme="majorHAnsi"/>
        </w:rPr>
        <w:t xml:space="preserve"> 1.923,97 KM </w:t>
      </w:r>
      <w:proofErr w:type="spellStart"/>
      <w:r w:rsidR="00B16FFC">
        <w:rPr>
          <w:rFonts w:asciiTheme="majorHAnsi" w:hAnsiTheme="majorHAnsi"/>
        </w:rPr>
        <w:t>i</w:t>
      </w:r>
      <w:proofErr w:type="spellEnd"/>
      <w:r w:rsidR="00B16FFC">
        <w:rPr>
          <w:rFonts w:asciiTheme="majorHAnsi" w:hAnsiTheme="majorHAnsi"/>
        </w:rPr>
        <w:t xml:space="preserve"> </w:t>
      </w:r>
      <w:proofErr w:type="spellStart"/>
      <w:r w:rsidR="00343503">
        <w:rPr>
          <w:rFonts w:asciiTheme="majorHAnsi" w:hAnsiTheme="majorHAnsi"/>
        </w:rPr>
        <w:t>rashod</w:t>
      </w:r>
      <w:proofErr w:type="spellEnd"/>
      <w:r w:rsidR="00343503">
        <w:rPr>
          <w:rFonts w:asciiTheme="majorHAnsi" w:hAnsiTheme="majorHAnsi"/>
        </w:rPr>
        <w:t xml:space="preserve"> </w:t>
      </w:r>
      <w:proofErr w:type="spellStart"/>
      <w:r w:rsidR="00343503">
        <w:rPr>
          <w:rFonts w:asciiTheme="majorHAnsi" w:hAnsiTheme="majorHAnsi"/>
        </w:rPr>
        <w:t>po</w:t>
      </w:r>
      <w:proofErr w:type="spellEnd"/>
      <w:r w:rsidR="00343503">
        <w:rPr>
          <w:rFonts w:asciiTheme="majorHAnsi" w:hAnsiTheme="majorHAnsi"/>
        </w:rPr>
        <w:t xml:space="preserve"> </w:t>
      </w:r>
      <w:proofErr w:type="spellStart"/>
      <w:r w:rsidR="00343503">
        <w:rPr>
          <w:rFonts w:asciiTheme="majorHAnsi" w:hAnsiTheme="majorHAnsi"/>
        </w:rPr>
        <w:t>osnovu</w:t>
      </w:r>
      <w:proofErr w:type="spellEnd"/>
      <w:r w:rsidR="00343503">
        <w:rPr>
          <w:rFonts w:asciiTheme="majorHAnsi" w:hAnsiTheme="majorHAnsi"/>
        </w:rPr>
        <w:t xml:space="preserve"> </w:t>
      </w:r>
      <w:r w:rsidR="007F7254">
        <w:rPr>
          <w:rFonts w:asciiTheme="majorHAnsi" w:hAnsiTheme="majorHAnsi"/>
        </w:rPr>
        <w:t xml:space="preserve"> </w:t>
      </w:r>
      <w:proofErr w:type="spellStart"/>
      <w:r w:rsidR="007F7254">
        <w:rPr>
          <w:rFonts w:asciiTheme="majorHAnsi" w:hAnsiTheme="majorHAnsi"/>
        </w:rPr>
        <w:t>plaćen</w:t>
      </w:r>
      <w:r w:rsidR="00343503">
        <w:rPr>
          <w:rFonts w:asciiTheme="majorHAnsi" w:hAnsiTheme="majorHAnsi"/>
        </w:rPr>
        <w:t>og</w:t>
      </w:r>
      <w:proofErr w:type="spellEnd"/>
      <w:r w:rsidR="00343503">
        <w:rPr>
          <w:rFonts w:asciiTheme="majorHAnsi" w:hAnsiTheme="majorHAnsi"/>
        </w:rPr>
        <w:t xml:space="preserve"> </w:t>
      </w:r>
      <w:proofErr w:type="spellStart"/>
      <w:r w:rsidR="00B16FFC">
        <w:rPr>
          <w:rFonts w:asciiTheme="majorHAnsi" w:hAnsiTheme="majorHAnsi"/>
        </w:rPr>
        <w:t>trošk</w:t>
      </w:r>
      <w:r w:rsidR="00343503">
        <w:rPr>
          <w:rFonts w:asciiTheme="majorHAnsi" w:hAnsiTheme="majorHAnsi"/>
        </w:rPr>
        <w:t>a</w:t>
      </w:r>
      <w:proofErr w:type="spellEnd"/>
      <w:r w:rsidR="00B16FFC">
        <w:rPr>
          <w:rFonts w:asciiTheme="majorHAnsi" w:hAnsiTheme="majorHAnsi"/>
        </w:rPr>
        <w:t xml:space="preserve"> </w:t>
      </w:r>
      <w:r w:rsidR="004779A4">
        <w:rPr>
          <w:rFonts w:asciiTheme="majorHAnsi" w:hAnsiTheme="majorHAnsi"/>
        </w:rPr>
        <w:t>u</w:t>
      </w:r>
      <w:r w:rsidR="00343503">
        <w:rPr>
          <w:rFonts w:asciiTheme="majorHAnsi" w:hAnsiTheme="majorHAnsi"/>
        </w:rPr>
        <w:t xml:space="preserve"> </w:t>
      </w:r>
      <w:proofErr w:type="spellStart"/>
      <w:r w:rsidR="00343503">
        <w:rPr>
          <w:rFonts w:asciiTheme="majorHAnsi" w:hAnsiTheme="majorHAnsi"/>
        </w:rPr>
        <w:t>spor</w:t>
      </w:r>
      <w:r w:rsidR="004779A4">
        <w:rPr>
          <w:rFonts w:asciiTheme="majorHAnsi" w:hAnsiTheme="majorHAnsi"/>
        </w:rPr>
        <w:t>u</w:t>
      </w:r>
      <w:proofErr w:type="spellEnd"/>
      <w:r w:rsidR="004779A4">
        <w:rPr>
          <w:rFonts w:asciiTheme="majorHAnsi" w:hAnsiTheme="majorHAnsi"/>
        </w:rPr>
        <w:t xml:space="preserve"> </w:t>
      </w:r>
      <w:proofErr w:type="spellStart"/>
      <w:r w:rsidR="004779A4">
        <w:rPr>
          <w:rFonts w:asciiTheme="majorHAnsi" w:hAnsiTheme="majorHAnsi"/>
        </w:rPr>
        <w:t>po</w:t>
      </w:r>
      <w:proofErr w:type="spellEnd"/>
      <w:r w:rsidR="004779A4">
        <w:rPr>
          <w:rFonts w:asciiTheme="majorHAnsi" w:hAnsiTheme="majorHAnsi"/>
        </w:rPr>
        <w:t xml:space="preserve"> </w:t>
      </w:r>
      <w:proofErr w:type="spellStart"/>
      <w:r w:rsidR="004779A4">
        <w:rPr>
          <w:rFonts w:asciiTheme="majorHAnsi" w:hAnsiTheme="majorHAnsi"/>
        </w:rPr>
        <w:t>osnovu</w:t>
      </w:r>
      <w:proofErr w:type="spellEnd"/>
      <w:r w:rsidR="00343503">
        <w:rPr>
          <w:rFonts w:asciiTheme="majorHAnsi" w:hAnsiTheme="majorHAnsi"/>
        </w:rPr>
        <w:t xml:space="preserve"> </w:t>
      </w:r>
      <w:proofErr w:type="spellStart"/>
      <w:r w:rsidR="00B16FFC">
        <w:rPr>
          <w:rFonts w:asciiTheme="majorHAnsi" w:hAnsiTheme="majorHAnsi"/>
        </w:rPr>
        <w:t>regresno</w:t>
      </w:r>
      <w:r w:rsidR="00343503">
        <w:rPr>
          <w:rFonts w:asciiTheme="majorHAnsi" w:hAnsiTheme="majorHAnsi"/>
        </w:rPr>
        <w:t>g</w:t>
      </w:r>
      <w:proofErr w:type="spellEnd"/>
      <w:r w:rsidR="00B16FFC">
        <w:rPr>
          <w:rFonts w:asciiTheme="majorHAnsi" w:hAnsiTheme="majorHAnsi"/>
        </w:rPr>
        <w:t xml:space="preserve"> </w:t>
      </w:r>
      <w:proofErr w:type="spellStart"/>
      <w:r w:rsidR="00B16FFC">
        <w:rPr>
          <w:rFonts w:asciiTheme="majorHAnsi" w:hAnsiTheme="majorHAnsi"/>
        </w:rPr>
        <w:t>potraživanj</w:t>
      </w:r>
      <w:r w:rsidR="00343503">
        <w:rPr>
          <w:rFonts w:asciiTheme="majorHAnsi" w:hAnsiTheme="majorHAnsi"/>
        </w:rPr>
        <w:t>a</w:t>
      </w:r>
      <w:proofErr w:type="spellEnd"/>
      <w:r w:rsidR="00343503">
        <w:rPr>
          <w:rFonts w:asciiTheme="majorHAnsi" w:hAnsiTheme="majorHAnsi"/>
        </w:rPr>
        <w:t xml:space="preserve"> u </w:t>
      </w:r>
      <w:proofErr w:type="spellStart"/>
      <w:r w:rsidR="00343503">
        <w:rPr>
          <w:rFonts w:asciiTheme="majorHAnsi" w:hAnsiTheme="majorHAnsi"/>
        </w:rPr>
        <w:t>iznosu</w:t>
      </w:r>
      <w:proofErr w:type="spellEnd"/>
      <w:r w:rsidR="00343503">
        <w:rPr>
          <w:rFonts w:asciiTheme="majorHAnsi" w:hAnsiTheme="majorHAnsi"/>
        </w:rPr>
        <w:t xml:space="preserve"> od 580 KM.</w:t>
      </w:r>
    </w:p>
    <w:p w:rsidR="00B16FFC" w:rsidRDefault="00B16FF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E93171" w:rsidRDefault="00E93171" w:rsidP="006E5AFE">
      <w:pPr>
        <w:pStyle w:val="NoSpacing"/>
        <w:tabs>
          <w:tab w:val="left" w:pos="5245"/>
        </w:tabs>
        <w:rPr>
          <w:rFonts w:asciiTheme="majorHAnsi" w:hAnsiTheme="majorHAnsi"/>
          <w:b/>
          <w:sz w:val="28"/>
          <w:szCs w:val="28"/>
        </w:rPr>
      </w:pPr>
    </w:p>
    <w:p w:rsidR="00DB5BB6" w:rsidRPr="009F5CAA" w:rsidRDefault="003A7CCF" w:rsidP="006E5AFE">
      <w:pPr>
        <w:pStyle w:val="NoSpacing"/>
        <w:tabs>
          <w:tab w:val="left" w:pos="5245"/>
        </w:tabs>
        <w:rPr>
          <w:rFonts w:asciiTheme="majorHAnsi" w:hAnsiTheme="majorHAnsi"/>
          <w:b/>
          <w:sz w:val="28"/>
          <w:szCs w:val="28"/>
        </w:rPr>
      </w:pPr>
      <w:proofErr w:type="spellStart"/>
      <w:r w:rsidRPr="009F5CAA">
        <w:rPr>
          <w:rFonts w:asciiTheme="majorHAnsi" w:hAnsiTheme="majorHAnsi"/>
          <w:b/>
          <w:sz w:val="28"/>
          <w:szCs w:val="28"/>
        </w:rPr>
        <w:lastRenderedPageBreak/>
        <w:t>Pregled</w:t>
      </w:r>
      <w:proofErr w:type="spellEnd"/>
      <w:r w:rsidRPr="009F5CA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5CAA">
        <w:rPr>
          <w:rFonts w:asciiTheme="majorHAnsi" w:hAnsiTheme="majorHAnsi"/>
          <w:b/>
          <w:sz w:val="28"/>
          <w:szCs w:val="28"/>
        </w:rPr>
        <w:t>finansijskog</w:t>
      </w:r>
      <w:proofErr w:type="spellEnd"/>
      <w:r w:rsidRPr="009F5CA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5CAA">
        <w:rPr>
          <w:rFonts w:asciiTheme="majorHAnsi" w:hAnsiTheme="majorHAnsi"/>
          <w:b/>
          <w:sz w:val="28"/>
          <w:szCs w:val="28"/>
        </w:rPr>
        <w:t>rezultata</w:t>
      </w:r>
      <w:proofErr w:type="spellEnd"/>
    </w:p>
    <w:tbl>
      <w:tblPr>
        <w:tblW w:w="9109" w:type="dxa"/>
        <w:tblInd w:w="93" w:type="dxa"/>
        <w:tblLook w:val="04A0" w:firstRow="1" w:lastRow="0" w:firstColumn="1" w:lastColumn="0" w:noHBand="0" w:noVBand="1"/>
      </w:tblPr>
      <w:tblGrid>
        <w:gridCol w:w="2063"/>
        <w:gridCol w:w="1007"/>
        <w:gridCol w:w="1824"/>
        <w:gridCol w:w="2286"/>
        <w:gridCol w:w="1929"/>
      </w:tblGrid>
      <w:tr w:rsidR="003A7CCF" w:rsidRPr="003A7CCF" w:rsidTr="005374A4">
        <w:trPr>
          <w:trHeight w:val="308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6C4288" w:rsidP="00197A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30.06.20</w:t>
            </w:r>
            <w:r w:rsidR="00197AF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6C4288" w:rsidP="00197A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</w:t>
            </w:r>
            <w:r w:rsidR="003A7CCF"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197AF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Poslovni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dobitak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3E8" w:rsidRPr="003A7CCF" w:rsidRDefault="00B16FFC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7.024.830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97AF8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4.319.065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6326E0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162,65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prihodi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3A7CCF" w:rsidRDefault="00B16FFC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192.095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97AF8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143.885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6326E0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133,51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rashodi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B16FFC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73.815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97AF8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6326E0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31145,57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prihodi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B16FFC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19.112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97AF8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13.585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6326E0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140,68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rashodi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B16FFC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114.273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97AF8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220.217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6326E0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51,89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B16FFC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7.047.949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97AF8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4.256.081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6326E0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165,60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Porez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na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B16FFC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-240.000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454EA3" w:rsidP="00197A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197AF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237.782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6326E0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100,93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Neto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B16FFC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6.807.949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97AF8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4.018.299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6326E0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169,42</w:t>
            </w:r>
          </w:p>
        </w:tc>
      </w:tr>
    </w:tbl>
    <w:p w:rsidR="003A7CCF" w:rsidRDefault="003A7CCF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F16E9C" w:rsidRDefault="00155E7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spellStart"/>
      <w:r w:rsidR="002E6C22">
        <w:rPr>
          <w:rFonts w:asciiTheme="majorHAnsi" w:hAnsiTheme="majorHAnsi"/>
        </w:rPr>
        <w:t>Finansijski</w:t>
      </w:r>
      <w:proofErr w:type="spellEnd"/>
      <w:r w:rsidR="002E6C22">
        <w:rPr>
          <w:rFonts w:asciiTheme="majorHAnsi" w:hAnsiTheme="majorHAnsi"/>
        </w:rPr>
        <w:t xml:space="preserve"> </w:t>
      </w:r>
      <w:proofErr w:type="spellStart"/>
      <w:r w:rsidR="002E6C22">
        <w:rPr>
          <w:rFonts w:asciiTheme="majorHAnsi" w:hAnsiTheme="majorHAnsi"/>
        </w:rPr>
        <w:t>rezultat</w:t>
      </w:r>
      <w:proofErr w:type="spellEnd"/>
      <w:r w:rsidR="002E6C22">
        <w:rPr>
          <w:rFonts w:asciiTheme="majorHAnsi" w:hAnsiTheme="majorHAnsi"/>
        </w:rPr>
        <w:t xml:space="preserve"> u </w:t>
      </w:r>
      <w:proofErr w:type="spellStart"/>
      <w:r w:rsidR="002E6C22">
        <w:rPr>
          <w:rFonts w:asciiTheme="majorHAnsi" w:hAnsiTheme="majorHAnsi"/>
        </w:rPr>
        <w:t>iznosu</w:t>
      </w:r>
      <w:proofErr w:type="spellEnd"/>
      <w:r w:rsidR="002E6C22">
        <w:rPr>
          <w:rFonts w:asciiTheme="majorHAnsi" w:hAnsiTheme="majorHAnsi"/>
        </w:rPr>
        <w:t xml:space="preserve"> od </w:t>
      </w:r>
      <w:r w:rsidR="00B16FFC">
        <w:rPr>
          <w:rFonts w:asciiTheme="majorHAnsi" w:hAnsiTheme="majorHAnsi"/>
        </w:rPr>
        <w:t xml:space="preserve">6.807.949 KM </w:t>
      </w:r>
      <w:r w:rsidR="00130ED5">
        <w:rPr>
          <w:rFonts w:asciiTheme="majorHAnsi" w:hAnsiTheme="majorHAnsi"/>
        </w:rPr>
        <w:t xml:space="preserve"> je </w:t>
      </w:r>
      <w:proofErr w:type="spellStart"/>
      <w:r w:rsidR="00130ED5">
        <w:rPr>
          <w:rFonts w:asciiTheme="majorHAnsi" w:hAnsiTheme="majorHAnsi"/>
        </w:rPr>
        <w:t>privremena</w:t>
      </w:r>
      <w:proofErr w:type="spellEnd"/>
      <w:r w:rsidR="00130ED5">
        <w:rPr>
          <w:rFonts w:asciiTheme="majorHAnsi" w:hAnsiTheme="majorHAnsi"/>
        </w:rPr>
        <w:t xml:space="preserve"> </w:t>
      </w:r>
      <w:proofErr w:type="spellStart"/>
      <w:r w:rsidR="00130ED5">
        <w:rPr>
          <w:rFonts w:asciiTheme="majorHAnsi" w:hAnsiTheme="majorHAnsi"/>
        </w:rPr>
        <w:t>kategorija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koja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ipak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ukazuje</w:t>
      </w:r>
      <w:proofErr w:type="spellEnd"/>
      <w:r w:rsidR="00E62C00">
        <w:rPr>
          <w:rFonts w:asciiTheme="majorHAnsi" w:hAnsiTheme="majorHAnsi"/>
        </w:rPr>
        <w:t xml:space="preserve"> da je </w:t>
      </w:r>
      <w:proofErr w:type="spellStart"/>
      <w:r w:rsidR="00E62C00">
        <w:rPr>
          <w:rFonts w:asciiTheme="majorHAnsi" w:hAnsiTheme="majorHAnsi"/>
        </w:rPr>
        <w:t>Društvo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uspješno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poslovalo.Treba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naglasiti</w:t>
      </w:r>
      <w:proofErr w:type="spellEnd"/>
      <w:r w:rsidR="00B760DB">
        <w:rPr>
          <w:rFonts w:asciiTheme="majorHAnsi" w:hAnsiTheme="majorHAnsi"/>
        </w:rPr>
        <w:t xml:space="preserve"> da </w:t>
      </w:r>
      <w:proofErr w:type="spellStart"/>
      <w:r w:rsidR="00B21094">
        <w:rPr>
          <w:rFonts w:asciiTheme="majorHAnsi" w:hAnsiTheme="majorHAnsi"/>
        </w:rPr>
        <w:t>D</w:t>
      </w:r>
      <w:r w:rsidR="00B760DB">
        <w:rPr>
          <w:rFonts w:asciiTheme="majorHAnsi" w:hAnsiTheme="majorHAnsi"/>
        </w:rPr>
        <w:t>ruštvo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zadovoljava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ostale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kriterijume</w:t>
      </w:r>
      <w:proofErr w:type="spellEnd"/>
      <w:r w:rsidR="00B760DB">
        <w:rPr>
          <w:rFonts w:asciiTheme="majorHAnsi" w:hAnsiTheme="majorHAnsi"/>
        </w:rPr>
        <w:t xml:space="preserve"> u </w:t>
      </w:r>
      <w:proofErr w:type="spellStart"/>
      <w:r w:rsidR="00B760DB">
        <w:rPr>
          <w:rFonts w:asciiTheme="majorHAnsi" w:hAnsiTheme="majorHAnsi"/>
        </w:rPr>
        <w:t>smislu</w:t>
      </w:r>
      <w:proofErr w:type="spellEnd"/>
      <w:r w:rsidR="00B760DB">
        <w:rPr>
          <w:rFonts w:asciiTheme="majorHAnsi" w:hAnsiTheme="majorHAnsi"/>
        </w:rPr>
        <w:t xml:space="preserve"> da </w:t>
      </w:r>
      <w:proofErr w:type="spellStart"/>
      <w:r w:rsidR="00B760DB">
        <w:rPr>
          <w:rFonts w:asciiTheme="majorHAnsi" w:hAnsiTheme="majorHAnsi"/>
        </w:rPr>
        <w:t>ima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dovoljno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sredstava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za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pokriće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tehničkih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rezervi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i</w:t>
      </w:r>
      <w:proofErr w:type="spellEnd"/>
      <w:r w:rsidR="00B760DB">
        <w:rPr>
          <w:rFonts w:asciiTheme="majorHAnsi" w:hAnsiTheme="majorHAnsi"/>
        </w:rPr>
        <w:t xml:space="preserve">  </w:t>
      </w:r>
      <w:proofErr w:type="spellStart"/>
      <w:r w:rsidR="00B760DB">
        <w:rPr>
          <w:rFonts w:asciiTheme="majorHAnsi" w:hAnsiTheme="majorHAnsi"/>
        </w:rPr>
        <w:t>garantnog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fonda,da</w:t>
      </w:r>
      <w:proofErr w:type="spellEnd"/>
      <w:r w:rsidR="00B760DB">
        <w:rPr>
          <w:rFonts w:asciiTheme="majorHAnsi" w:hAnsiTheme="majorHAnsi"/>
        </w:rPr>
        <w:t xml:space="preserve"> je </w:t>
      </w:r>
      <w:proofErr w:type="spellStart"/>
      <w:r w:rsidR="00B760DB">
        <w:rPr>
          <w:rFonts w:asciiTheme="majorHAnsi" w:hAnsiTheme="majorHAnsi"/>
        </w:rPr>
        <w:t>solventno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po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margini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i</w:t>
      </w:r>
      <w:proofErr w:type="spellEnd"/>
    </w:p>
    <w:p w:rsidR="00B760DB" w:rsidRDefault="00B760DB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izvještaju</w:t>
      </w:r>
      <w:proofErr w:type="spellEnd"/>
      <w:proofErr w:type="gram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likvidnosti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da </w:t>
      </w:r>
      <w:proofErr w:type="spellStart"/>
      <w:r>
        <w:rPr>
          <w:rFonts w:asciiTheme="majorHAnsi" w:hAnsiTheme="majorHAnsi"/>
        </w:rPr>
        <w:t>uredno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isplaćuje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štete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osiguranicima</w:t>
      </w:r>
      <w:proofErr w:type="spellEnd"/>
      <w:r>
        <w:rPr>
          <w:rFonts w:asciiTheme="majorHAnsi" w:hAnsiTheme="majorHAnsi"/>
        </w:rPr>
        <w:t>.</w:t>
      </w: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>Bijeljina</w:t>
      </w:r>
      <w:proofErr w:type="gramStart"/>
      <w:r>
        <w:rPr>
          <w:rFonts w:asciiTheme="majorHAnsi" w:hAnsiTheme="majorHAnsi"/>
        </w:rPr>
        <w:t>,</w:t>
      </w:r>
      <w:r w:rsidR="00155E7F">
        <w:rPr>
          <w:rFonts w:asciiTheme="majorHAnsi" w:hAnsiTheme="majorHAnsi"/>
        </w:rPr>
        <w:t>25</w:t>
      </w:r>
      <w:r w:rsidR="00E62C00">
        <w:rPr>
          <w:rFonts w:asciiTheme="majorHAnsi" w:hAnsiTheme="majorHAnsi"/>
        </w:rPr>
        <w:t>.07</w:t>
      </w:r>
      <w:r>
        <w:rPr>
          <w:rFonts w:asciiTheme="majorHAnsi" w:hAnsiTheme="majorHAnsi"/>
        </w:rPr>
        <w:t>.201</w:t>
      </w:r>
      <w:r w:rsidR="003E14DA">
        <w:rPr>
          <w:rFonts w:asciiTheme="majorHAnsi" w:hAnsiTheme="majorHAnsi"/>
        </w:rPr>
        <w:t>9</w:t>
      </w:r>
      <w:r>
        <w:rPr>
          <w:rFonts w:asciiTheme="majorHAnsi" w:hAnsiTheme="majorHAnsi"/>
        </w:rPr>
        <w:t>.g</w:t>
      </w:r>
      <w:proofErr w:type="gramEnd"/>
      <w:r>
        <w:rPr>
          <w:rFonts w:asciiTheme="majorHAnsi" w:hAnsiTheme="majorHAnsi"/>
        </w:rPr>
        <w:t xml:space="preserve">.                                                                                                    </w:t>
      </w:r>
      <w:proofErr w:type="spellStart"/>
      <w:r>
        <w:rPr>
          <w:rFonts w:asciiTheme="majorHAnsi" w:hAnsiTheme="majorHAnsi"/>
        </w:rPr>
        <w:t>Direktor</w:t>
      </w:r>
      <w:proofErr w:type="spellEnd"/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</w:t>
      </w:r>
      <w:r w:rsidR="00011F52">
        <w:rPr>
          <w:rFonts w:asciiTheme="majorHAnsi" w:hAnsiTheme="majorHAnsi"/>
        </w:rPr>
        <w:t xml:space="preserve">            Milenko Mišanović</w:t>
      </w:r>
    </w:p>
    <w:sectPr w:rsidR="006F22A1" w:rsidSect="001D551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52" w:rsidRDefault="004C2952" w:rsidP="00726E17">
      <w:pPr>
        <w:spacing w:after="0" w:line="240" w:lineRule="auto"/>
      </w:pPr>
      <w:r>
        <w:separator/>
      </w:r>
    </w:p>
  </w:endnote>
  <w:endnote w:type="continuationSeparator" w:id="0">
    <w:p w:rsidR="004C2952" w:rsidRDefault="004C2952" w:rsidP="0072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757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941" w:rsidRDefault="002779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6A62" w:rsidRPr="00676A90" w:rsidRDefault="002D6A62" w:rsidP="000F6816">
    <w:pPr>
      <w:pStyle w:val="Footer"/>
      <w:tabs>
        <w:tab w:val="clear" w:pos="4702"/>
      </w:tabs>
      <w:spacing w:before="360"/>
      <w:contextualSpacing/>
      <w:rPr>
        <w:rFonts w:asciiTheme="majorHAnsi" w:hAnsiTheme="majorHAnsi"/>
        <w:b/>
        <w:sz w:val="26"/>
        <w:szCs w:val="26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52" w:rsidRDefault="004C2952" w:rsidP="00726E17">
      <w:pPr>
        <w:spacing w:after="0" w:line="240" w:lineRule="auto"/>
      </w:pPr>
      <w:r>
        <w:separator/>
      </w:r>
    </w:p>
  </w:footnote>
  <w:footnote w:type="continuationSeparator" w:id="0">
    <w:p w:rsidR="004C2952" w:rsidRDefault="004C2952" w:rsidP="0072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62" w:rsidRDefault="002D6A62">
    <w:pPr>
      <w:pStyle w:val="Header"/>
      <w:rPr>
        <w:rFonts w:asciiTheme="majorHAnsi" w:hAnsiTheme="majorHAnsi"/>
        <w:b/>
        <w:sz w:val="28"/>
        <w:szCs w:val="28"/>
      </w:rPr>
    </w:pPr>
    <w:r w:rsidRPr="00527D04">
      <w:rPr>
        <w:rFonts w:asciiTheme="majorHAnsi" w:hAnsiTheme="majorHAnsi"/>
        <w:sz w:val="28"/>
        <w:szCs w:val="28"/>
      </w:rPr>
      <w:t xml:space="preserve">                      </w:t>
    </w:r>
    <w:r w:rsidRPr="00527D04">
      <w:rPr>
        <w:rFonts w:asciiTheme="majorHAnsi" w:hAnsiTheme="majorHAnsi"/>
        <w:b/>
        <w:sz w:val="28"/>
        <w:szCs w:val="28"/>
      </w:rPr>
      <w:t xml:space="preserve">Note </w:t>
    </w:r>
    <w:proofErr w:type="spellStart"/>
    <w:r w:rsidRPr="00527D04">
      <w:rPr>
        <w:rFonts w:asciiTheme="majorHAnsi" w:hAnsiTheme="majorHAnsi"/>
        <w:b/>
        <w:sz w:val="28"/>
        <w:szCs w:val="28"/>
      </w:rPr>
      <w:t>uz</w:t>
    </w:r>
    <w:proofErr w:type="spellEnd"/>
    <w:r w:rsidRPr="00527D04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527D04">
      <w:rPr>
        <w:rFonts w:asciiTheme="majorHAnsi" w:hAnsiTheme="majorHAnsi"/>
        <w:b/>
        <w:sz w:val="28"/>
        <w:szCs w:val="28"/>
      </w:rPr>
      <w:t>bilans</w:t>
    </w:r>
    <w:proofErr w:type="spellEnd"/>
    <w:r w:rsidRPr="00527D04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527D04">
      <w:rPr>
        <w:rFonts w:asciiTheme="majorHAnsi" w:hAnsiTheme="majorHAnsi"/>
        <w:b/>
        <w:sz w:val="28"/>
        <w:szCs w:val="28"/>
      </w:rPr>
      <w:t>uspjeha</w:t>
    </w:r>
    <w:proofErr w:type="spellEnd"/>
    <w:r w:rsidRPr="00527D04">
      <w:rPr>
        <w:rFonts w:asciiTheme="majorHAnsi" w:hAnsiTheme="majorHAnsi"/>
        <w:b/>
        <w:sz w:val="28"/>
        <w:szCs w:val="28"/>
      </w:rPr>
      <w:t xml:space="preserve"> od 01.01.-30.06.20</w:t>
    </w:r>
    <w:r>
      <w:rPr>
        <w:rFonts w:asciiTheme="majorHAnsi" w:hAnsiTheme="majorHAnsi"/>
        <w:b/>
        <w:sz w:val="28"/>
        <w:szCs w:val="28"/>
      </w:rPr>
      <w:t>20.g.</w:t>
    </w:r>
  </w:p>
  <w:p w:rsidR="002D6A62" w:rsidRDefault="002D6A62">
    <w:pPr>
      <w:pStyle w:val="Header"/>
      <w:rPr>
        <w:rFonts w:asciiTheme="majorHAnsi" w:hAnsiTheme="majorHAnsi"/>
        <w:b/>
        <w:sz w:val="26"/>
        <w:szCs w:val="26"/>
        <w:u w:val="single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17"/>
    <w:rsid w:val="00001762"/>
    <w:rsid w:val="000017D2"/>
    <w:rsid w:val="00003CB4"/>
    <w:rsid w:val="00010449"/>
    <w:rsid w:val="00010C98"/>
    <w:rsid w:val="00011F52"/>
    <w:rsid w:val="00012A2B"/>
    <w:rsid w:val="00020F83"/>
    <w:rsid w:val="000224F1"/>
    <w:rsid w:val="00023D7B"/>
    <w:rsid w:val="00027945"/>
    <w:rsid w:val="000461D6"/>
    <w:rsid w:val="00052D1A"/>
    <w:rsid w:val="00054B8A"/>
    <w:rsid w:val="00057756"/>
    <w:rsid w:val="000643EE"/>
    <w:rsid w:val="000671AD"/>
    <w:rsid w:val="00067DAD"/>
    <w:rsid w:val="000713D6"/>
    <w:rsid w:val="0007287C"/>
    <w:rsid w:val="00072E33"/>
    <w:rsid w:val="00074657"/>
    <w:rsid w:val="00080504"/>
    <w:rsid w:val="00082BAE"/>
    <w:rsid w:val="00083AE9"/>
    <w:rsid w:val="000844FF"/>
    <w:rsid w:val="000877F7"/>
    <w:rsid w:val="000911CC"/>
    <w:rsid w:val="00093C79"/>
    <w:rsid w:val="00093D13"/>
    <w:rsid w:val="000940DA"/>
    <w:rsid w:val="00096FF3"/>
    <w:rsid w:val="000972CA"/>
    <w:rsid w:val="000A02E5"/>
    <w:rsid w:val="000A1C82"/>
    <w:rsid w:val="000A62AE"/>
    <w:rsid w:val="000A77ED"/>
    <w:rsid w:val="000B4ABC"/>
    <w:rsid w:val="000C5BFD"/>
    <w:rsid w:val="000C7B63"/>
    <w:rsid w:val="000C7CD6"/>
    <w:rsid w:val="000D470D"/>
    <w:rsid w:val="000D5AE5"/>
    <w:rsid w:val="000E6B6D"/>
    <w:rsid w:val="000E6CA5"/>
    <w:rsid w:val="000F14E5"/>
    <w:rsid w:val="000F463D"/>
    <w:rsid w:val="000F4F74"/>
    <w:rsid w:val="000F5B23"/>
    <w:rsid w:val="000F6816"/>
    <w:rsid w:val="000F72C2"/>
    <w:rsid w:val="000F7A71"/>
    <w:rsid w:val="001008AC"/>
    <w:rsid w:val="00102C99"/>
    <w:rsid w:val="001100F5"/>
    <w:rsid w:val="00112006"/>
    <w:rsid w:val="001144C1"/>
    <w:rsid w:val="001205C0"/>
    <w:rsid w:val="001206F7"/>
    <w:rsid w:val="0012233D"/>
    <w:rsid w:val="0012355C"/>
    <w:rsid w:val="0012543B"/>
    <w:rsid w:val="00125730"/>
    <w:rsid w:val="0012794D"/>
    <w:rsid w:val="00130ED5"/>
    <w:rsid w:val="001346E3"/>
    <w:rsid w:val="00136608"/>
    <w:rsid w:val="00144BF0"/>
    <w:rsid w:val="001509EA"/>
    <w:rsid w:val="001523CE"/>
    <w:rsid w:val="00155331"/>
    <w:rsid w:val="00155E7F"/>
    <w:rsid w:val="00160BF0"/>
    <w:rsid w:val="001614CF"/>
    <w:rsid w:val="00161F7E"/>
    <w:rsid w:val="001620EE"/>
    <w:rsid w:val="00164978"/>
    <w:rsid w:val="00165589"/>
    <w:rsid w:val="00167215"/>
    <w:rsid w:val="00170584"/>
    <w:rsid w:val="0017080D"/>
    <w:rsid w:val="00174F88"/>
    <w:rsid w:val="00175834"/>
    <w:rsid w:val="00177139"/>
    <w:rsid w:val="001818F9"/>
    <w:rsid w:val="0018264A"/>
    <w:rsid w:val="00182740"/>
    <w:rsid w:val="00182E2F"/>
    <w:rsid w:val="001830B6"/>
    <w:rsid w:val="0018588B"/>
    <w:rsid w:val="00185BD1"/>
    <w:rsid w:val="001911E1"/>
    <w:rsid w:val="001917F3"/>
    <w:rsid w:val="00192F94"/>
    <w:rsid w:val="00193B64"/>
    <w:rsid w:val="00194A1A"/>
    <w:rsid w:val="00194DC9"/>
    <w:rsid w:val="00197AF8"/>
    <w:rsid w:val="001A3461"/>
    <w:rsid w:val="001A4491"/>
    <w:rsid w:val="001A487E"/>
    <w:rsid w:val="001A73FE"/>
    <w:rsid w:val="001A7BDD"/>
    <w:rsid w:val="001B053A"/>
    <w:rsid w:val="001B09B1"/>
    <w:rsid w:val="001B23C1"/>
    <w:rsid w:val="001B2D3B"/>
    <w:rsid w:val="001B3267"/>
    <w:rsid w:val="001B41D2"/>
    <w:rsid w:val="001C0156"/>
    <w:rsid w:val="001C0F58"/>
    <w:rsid w:val="001C1BF9"/>
    <w:rsid w:val="001C2929"/>
    <w:rsid w:val="001C4452"/>
    <w:rsid w:val="001C6288"/>
    <w:rsid w:val="001C66C4"/>
    <w:rsid w:val="001C7872"/>
    <w:rsid w:val="001D00AF"/>
    <w:rsid w:val="001D0BD6"/>
    <w:rsid w:val="001D28C8"/>
    <w:rsid w:val="001D4AC4"/>
    <w:rsid w:val="001D5128"/>
    <w:rsid w:val="001D5414"/>
    <w:rsid w:val="001D5514"/>
    <w:rsid w:val="001D79C5"/>
    <w:rsid w:val="001E0ECE"/>
    <w:rsid w:val="001E1315"/>
    <w:rsid w:val="001E1A26"/>
    <w:rsid w:val="001E37B5"/>
    <w:rsid w:val="001E37DF"/>
    <w:rsid w:val="001E38B7"/>
    <w:rsid w:val="001E391F"/>
    <w:rsid w:val="001E4D2F"/>
    <w:rsid w:val="001E776D"/>
    <w:rsid w:val="001F245B"/>
    <w:rsid w:val="00204DC7"/>
    <w:rsid w:val="00211D02"/>
    <w:rsid w:val="0021271F"/>
    <w:rsid w:val="00213E98"/>
    <w:rsid w:val="002158E0"/>
    <w:rsid w:val="00220C79"/>
    <w:rsid w:val="0022222B"/>
    <w:rsid w:val="00224B29"/>
    <w:rsid w:val="002255CA"/>
    <w:rsid w:val="00230426"/>
    <w:rsid w:val="00231EC5"/>
    <w:rsid w:val="002342DA"/>
    <w:rsid w:val="002355D2"/>
    <w:rsid w:val="00236FB4"/>
    <w:rsid w:val="00243528"/>
    <w:rsid w:val="00243C1C"/>
    <w:rsid w:val="00247187"/>
    <w:rsid w:val="00252CDF"/>
    <w:rsid w:val="002551EB"/>
    <w:rsid w:val="00260806"/>
    <w:rsid w:val="0026177B"/>
    <w:rsid w:val="00264861"/>
    <w:rsid w:val="00265136"/>
    <w:rsid w:val="00267313"/>
    <w:rsid w:val="00271324"/>
    <w:rsid w:val="0027277E"/>
    <w:rsid w:val="002732FC"/>
    <w:rsid w:val="002733A5"/>
    <w:rsid w:val="00273837"/>
    <w:rsid w:val="0027651C"/>
    <w:rsid w:val="002778B7"/>
    <w:rsid w:val="00277941"/>
    <w:rsid w:val="00290744"/>
    <w:rsid w:val="002927DB"/>
    <w:rsid w:val="00297C58"/>
    <w:rsid w:val="002A4946"/>
    <w:rsid w:val="002A6A4F"/>
    <w:rsid w:val="002A7CC1"/>
    <w:rsid w:val="002A7F94"/>
    <w:rsid w:val="002B06B8"/>
    <w:rsid w:val="002B0C33"/>
    <w:rsid w:val="002B2F67"/>
    <w:rsid w:val="002B351B"/>
    <w:rsid w:val="002C03C2"/>
    <w:rsid w:val="002C0460"/>
    <w:rsid w:val="002C09F2"/>
    <w:rsid w:val="002C0D09"/>
    <w:rsid w:val="002C127C"/>
    <w:rsid w:val="002C5389"/>
    <w:rsid w:val="002C7311"/>
    <w:rsid w:val="002D1B77"/>
    <w:rsid w:val="002D2EFF"/>
    <w:rsid w:val="002D3C1A"/>
    <w:rsid w:val="002D6A62"/>
    <w:rsid w:val="002D71CF"/>
    <w:rsid w:val="002D7618"/>
    <w:rsid w:val="002E0778"/>
    <w:rsid w:val="002E48AB"/>
    <w:rsid w:val="002E4B9F"/>
    <w:rsid w:val="002E6C22"/>
    <w:rsid w:val="002F34EB"/>
    <w:rsid w:val="002F702A"/>
    <w:rsid w:val="003034D3"/>
    <w:rsid w:val="00303F20"/>
    <w:rsid w:val="003042B9"/>
    <w:rsid w:val="00305825"/>
    <w:rsid w:val="00307CB8"/>
    <w:rsid w:val="003103A1"/>
    <w:rsid w:val="00312B54"/>
    <w:rsid w:val="003136EF"/>
    <w:rsid w:val="00314BA8"/>
    <w:rsid w:val="00315D6C"/>
    <w:rsid w:val="00316EC0"/>
    <w:rsid w:val="003176E0"/>
    <w:rsid w:val="00317A1F"/>
    <w:rsid w:val="00322BED"/>
    <w:rsid w:val="00324EAF"/>
    <w:rsid w:val="0032787F"/>
    <w:rsid w:val="00331335"/>
    <w:rsid w:val="00333104"/>
    <w:rsid w:val="00334E97"/>
    <w:rsid w:val="00336D3C"/>
    <w:rsid w:val="00337BDE"/>
    <w:rsid w:val="00340398"/>
    <w:rsid w:val="00341322"/>
    <w:rsid w:val="0034182B"/>
    <w:rsid w:val="00341B75"/>
    <w:rsid w:val="003431B5"/>
    <w:rsid w:val="00343503"/>
    <w:rsid w:val="00343802"/>
    <w:rsid w:val="00345A0A"/>
    <w:rsid w:val="00351441"/>
    <w:rsid w:val="00351712"/>
    <w:rsid w:val="003529A7"/>
    <w:rsid w:val="00353391"/>
    <w:rsid w:val="0035461C"/>
    <w:rsid w:val="0035503E"/>
    <w:rsid w:val="00357B46"/>
    <w:rsid w:val="00360D49"/>
    <w:rsid w:val="0036163B"/>
    <w:rsid w:val="003678AE"/>
    <w:rsid w:val="00370B0F"/>
    <w:rsid w:val="0037124B"/>
    <w:rsid w:val="00372CC4"/>
    <w:rsid w:val="00373424"/>
    <w:rsid w:val="00375B3D"/>
    <w:rsid w:val="003846E7"/>
    <w:rsid w:val="00384719"/>
    <w:rsid w:val="0038715F"/>
    <w:rsid w:val="00390CA8"/>
    <w:rsid w:val="003963B3"/>
    <w:rsid w:val="0039686F"/>
    <w:rsid w:val="00396E45"/>
    <w:rsid w:val="003A007B"/>
    <w:rsid w:val="003A1A18"/>
    <w:rsid w:val="003A1E17"/>
    <w:rsid w:val="003A6E22"/>
    <w:rsid w:val="003A7795"/>
    <w:rsid w:val="003A7CCF"/>
    <w:rsid w:val="003B037C"/>
    <w:rsid w:val="003B2129"/>
    <w:rsid w:val="003C1D27"/>
    <w:rsid w:val="003C5107"/>
    <w:rsid w:val="003D120A"/>
    <w:rsid w:val="003D1C6D"/>
    <w:rsid w:val="003D2735"/>
    <w:rsid w:val="003D4DE0"/>
    <w:rsid w:val="003D765D"/>
    <w:rsid w:val="003D7937"/>
    <w:rsid w:val="003D7AF0"/>
    <w:rsid w:val="003E14DA"/>
    <w:rsid w:val="003F0BEA"/>
    <w:rsid w:val="003F35C5"/>
    <w:rsid w:val="003F5DA0"/>
    <w:rsid w:val="004016F3"/>
    <w:rsid w:val="00401865"/>
    <w:rsid w:val="00403F17"/>
    <w:rsid w:val="0040492F"/>
    <w:rsid w:val="00405D9B"/>
    <w:rsid w:val="00406920"/>
    <w:rsid w:val="0040733E"/>
    <w:rsid w:val="0040738C"/>
    <w:rsid w:val="00407984"/>
    <w:rsid w:val="00410765"/>
    <w:rsid w:val="00412009"/>
    <w:rsid w:val="004128DA"/>
    <w:rsid w:val="0041486B"/>
    <w:rsid w:val="00423B04"/>
    <w:rsid w:val="00426473"/>
    <w:rsid w:val="004271F3"/>
    <w:rsid w:val="00427444"/>
    <w:rsid w:val="00436D1D"/>
    <w:rsid w:val="0044442F"/>
    <w:rsid w:val="00446040"/>
    <w:rsid w:val="004461B6"/>
    <w:rsid w:val="0045137E"/>
    <w:rsid w:val="00453AC1"/>
    <w:rsid w:val="00454EA3"/>
    <w:rsid w:val="00455101"/>
    <w:rsid w:val="004557C6"/>
    <w:rsid w:val="0045658D"/>
    <w:rsid w:val="00457A7E"/>
    <w:rsid w:val="00463113"/>
    <w:rsid w:val="00464F30"/>
    <w:rsid w:val="00470BF2"/>
    <w:rsid w:val="00470E9F"/>
    <w:rsid w:val="00477320"/>
    <w:rsid w:val="004779A4"/>
    <w:rsid w:val="004779E2"/>
    <w:rsid w:val="00477A94"/>
    <w:rsid w:val="004855DC"/>
    <w:rsid w:val="00485C3D"/>
    <w:rsid w:val="00485EBE"/>
    <w:rsid w:val="004873E2"/>
    <w:rsid w:val="00490264"/>
    <w:rsid w:val="004917E8"/>
    <w:rsid w:val="00491B9C"/>
    <w:rsid w:val="00492BE0"/>
    <w:rsid w:val="00493479"/>
    <w:rsid w:val="00496723"/>
    <w:rsid w:val="004A0FD4"/>
    <w:rsid w:val="004A528B"/>
    <w:rsid w:val="004A6BA7"/>
    <w:rsid w:val="004B0A91"/>
    <w:rsid w:val="004B4167"/>
    <w:rsid w:val="004B5A9C"/>
    <w:rsid w:val="004C122B"/>
    <w:rsid w:val="004C13E7"/>
    <w:rsid w:val="004C2952"/>
    <w:rsid w:val="004C317E"/>
    <w:rsid w:val="004C5159"/>
    <w:rsid w:val="004C557B"/>
    <w:rsid w:val="004C6DFA"/>
    <w:rsid w:val="004C6E81"/>
    <w:rsid w:val="004C7603"/>
    <w:rsid w:val="004D6ACC"/>
    <w:rsid w:val="004D77A4"/>
    <w:rsid w:val="004D7E07"/>
    <w:rsid w:val="004E0F50"/>
    <w:rsid w:val="004E1648"/>
    <w:rsid w:val="004E7A98"/>
    <w:rsid w:val="004E7E94"/>
    <w:rsid w:val="004F25C6"/>
    <w:rsid w:val="00503CEE"/>
    <w:rsid w:val="00503EAF"/>
    <w:rsid w:val="00504EED"/>
    <w:rsid w:val="005050E1"/>
    <w:rsid w:val="0050767F"/>
    <w:rsid w:val="00510214"/>
    <w:rsid w:val="0051067C"/>
    <w:rsid w:val="005108D3"/>
    <w:rsid w:val="00510A5B"/>
    <w:rsid w:val="0051544E"/>
    <w:rsid w:val="005172B1"/>
    <w:rsid w:val="00517583"/>
    <w:rsid w:val="00517FD8"/>
    <w:rsid w:val="00520418"/>
    <w:rsid w:val="0052266E"/>
    <w:rsid w:val="00522D04"/>
    <w:rsid w:val="00524E25"/>
    <w:rsid w:val="00527D04"/>
    <w:rsid w:val="00530A08"/>
    <w:rsid w:val="005327EF"/>
    <w:rsid w:val="005366FD"/>
    <w:rsid w:val="005374A4"/>
    <w:rsid w:val="0054159B"/>
    <w:rsid w:val="00541E69"/>
    <w:rsid w:val="0054310D"/>
    <w:rsid w:val="00545391"/>
    <w:rsid w:val="0054723A"/>
    <w:rsid w:val="00552AC9"/>
    <w:rsid w:val="00552CA2"/>
    <w:rsid w:val="00552E4A"/>
    <w:rsid w:val="005533D5"/>
    <w:rsid w:val="0055612B"/>
    <w:rsid w:val="00557437"/>
    <w:rsid w:val="005659CD"/>
    <w:rsid w:val="005671B7"/>
    <w:rsid w:val="00567BE2"/>
    <w:rsid w:val="00573CFA"/>
    <w:rsid w:val="00580F53"/>
    <w:rsid w:val="00584A92"/>
    <w:rsid w:val="005869CE"/>
    <w:rsid w:val="005873B9"/>
    <w:rsid w:val="00592537"/>
    <w:rsid w:val="0059497F"/>
    <w:rsid w:val="00595B0E"/>
    <w:rsid w:val="00596E38"/>
    <w:rsid w:val="005978CF"/>
    <w:rsid w:val="005A1B26"/>
    <w:rsid w:val="005A1B94"/>
    <w:rsid w:val="005A78A4"/>
    <w:rsid w:val="005B1006"/>
    <w:rsid w:val="005B2D96"/>
    <w:rsid w:val="005B4DA4"/>
    <w:rsid w:val="005B71EA"/>
    <w:rsid w:val="005C1F7C"/>
    <w:rsid w:val="005C2689"/>
    <w:rsid w:val="005C2C9B"/>
    <w:rsid w:val="005C2D4E"/>
    <w:rsid w:val="005C500C"/>
    <w:rsid w:val="005C69BD"/>
    <w:rsid w:val="005C75A3"/>
    <w:rsid w:val="005C787E"/>
    <w:rsid w:val="005D034C"/>
    <w:rsid w:val="005D0BF1"/>
    <w:rsid w:val="005D2D9A"/>
    <w:rsid w:val="005D34CD"/>
    <w:rsid w:val="005D5F76"/>
    <w:rsid w:val="005E05B0"/>
    <w:rsid w:val="005E0687"/>
    <w:rsid w:val="005E08D8"/>
    <w:rsid w:val="005E0D00"/>
    <w:rsid w:val="005E1DF4"/>
    <w:rsid w:val="005E4E64"/>
    <w:rsid w:val="005E5303"/>
    <w:rsid w:val="005E587A"/>
    <w:rsid w:val="005F36A5"/>
    <w:rsid w:val="005F4E59"/>
    <w:rsid w:val="005F502C"/>
    <w:rsid w:val="00602948"/>
    <w:rsid w:val="006030E6"/>
    <w:rsid w:val="00604618"/>
    <w:rsid w:val="00604A3D"/>
    <w:rsid w:val="006104F6"/>
    <w:rsid w:val="00610C12"/>
    <w:rsid w:val="006117AF"/>
    <w:rsid w:val="00611EF0"/>
    <w:rsid w:val="00612617"/>
    <w:rsid w:val="00612819"/>
    <w:rsid w:val="00612CC9"/>
    <w:rsid w:val="00621871"/>
    <w:rsid w:val="006261B2"/>
    <w:rsid w:val="006304D1"/>
    <w:rsid w:val="00631DC1"/>
    <w:rsid w:val="006326E0"/>
    <w:rsid w:val="00634B54"/>
    <w:rsid w:val="00635110"/>
    <w:rsid w:val="00640245"/>
    <w:rsid w:val="0064113C"/>
    <w:rsid w:val="00641380"/>
    <w:rsid w:val="00641B31"/>
    <w:rsid w:val="00644608"/>
    <w:rsid w:val="00646D34"/>
    <w:rsid w:val="00650AC5"/>
    <w:rsid w:val="006530B0"/>
    <w:rsid w:val="00654A45"/>
    <w:rsid w:val="0065507F"/>
    <w:rsid w:val="006550E4"/>
    <w:rsid w:val="006711C8"/>
    <w:rsid w:val="00675669"/>
    <w:rsid w:val="00675F11"/>
    <w:rsid w:val="00676A90"/>
    <w:rsid w:val="0067783A"/>
    <w:rsid w:val="00681291"/>
    <w:rsid w:val="006848FA"/>
    <w:rsid w:val="00685A3B"/>
    <w:rsid w:val="006875D8"/>
    <w:rsid w:val="006A0BCE"/>
    <w:rsid w:val="006A3741"/>
    <w:rsid w:val="006A4EF0"/>
    <w:rsid w:val="006A546C"/>
    <w:rsid w:val="006A7E55"/>
    <w:rsid w:val="006B04F2"/>
    <w:rsid w:val="006B1468"/>
    <w:rsid w:val="006B17B9"/>
    <w:rsid w:val="006C3100"/>
    <w:rsid w:val="006C4288"/>
    <w:rsid w:val="006D0C87"/>
    <w:rsid w:val="006D73C8"/>
    <w:rsid w:val="006E2140"/>
    <w:rsid w:val="006E3BED"/>
    <w:rsid w:val="006E5AFE"/>
    <w:rsid w:val="006E6221"/>
    <w:rsid w:val="006F01F5"/>
    <w:rsid w:val="006F22A1"/>
    <w:rsid w:val="006F7123"/>
    <w:rsid w:val="00701D19"/>
    <w:rsid w:val="00701F7E"/>
    <w:rsid w:val="00702949"/>
    <w:rsid w:val="00710DEE"/>
    <w:rsid w:val="00712064"/>
    <w:rsid w:val="00712C12"/>
    <w:rsid w:val="00716C1C"/>
    <w:rsid w:val="00716F34"/>
    <w:rsid w:val="0072342B"/>
    <w:rsid w:val="0072407B"/>
    <w:rsid w:val="00725724"/>
    <w:rsid w:val="00725906"/>
    <w:rsid w:val="00725C20"/>
    <w:rsid w:val="00726E17"/>
    <w:rsid w:val="00736B38"/>
    <w:rsid w:val="00740CF9"/>
    <w:rsid w:val="00743287"/>
    <w:rsid w:val="0074735D"/>
    <w:rsid w:val="00756F76"/>
    <w:rsid w:val="00757B47"/>
    <w:rsid w:val="007635A9"/>
    <w:rsid w:val="0076725F"/>
    <w:rsid w:val="00772145"/>
    <w:rsid w:val="00774F68"/>
    <w:rsid w:val="00775D5E"/>
    <w:rsid w:val="00780404"/>
    <w:rsid w:val="00785A71"/>
    <w:rsid w:val="00785AF5"/>
    <w:rsid w:val="00786588"/>
    <w:rsid w:val="00797D2F"/>
    <w:rsid w:val="007A3AA5"/>
    <w:rsid w:val="007A44E2"/>
    <w:rsid w:val="007A4B2A"/>
    <w:rsid w:val="007A6217"/>
    <w:rsid w:val="007B385A"/>
    <w:rsid w:val="007B45D2"/>
    <w:rsid w:val="007B7EFC"/>
    <w:rsid w:val="007C2052"/>
    <w:rsid w:val="007C21BA"/>
    <w:rsid w:val="007C6E8A"/>
    <w:rsid w:val="007D0457"/>
    <w:rsid w:val="007D05F9"/>
    <w:rsid w:val="007D2E42"/>
    <w:rsid w:val="007D596D"/>
    <w:rsid w:val="007E0235"/>
    <w:rsid w:val="007E239B"/>
    <w:rsid w:val="007F14AA"/>
    <w:rsid w:val="007F7254"/>
    <w:rsid w:val="00803840"/>
    <w:rsid w:val="00804060"/>
    <w:rsid w:val="00805F5F"/>
    <w:rsid w:val="00806D3C"/>
    <w:rsid w:val="008073BA"/>
    <w:rsid w:val="00812E11"/>
    <w:rsid w:val="00816436"/>
    <w:rsid w:val="008206E6"/>
    <w:rsid w:val="008215A1"/>
    <w:rsid w:val="00826294"/>
    <w:rsid w:val="00830748"/>
    <w:rsid w:val="00832180"/>
    <w:rsid w:val="00836F2C"/>
    <w:rsid w:val="00840263"/>
    <w:rsid w:val="00840BFC"/>
    <w:rsid w:val="008430E9"/>
    <w:rsid w:val="008455DE"/>
    <w:rsid w:val="008463A7"/>
    <w:rsid w:val="0084781A"/>
    <w:rsid w:val="00854E08"/>
    <w:rsid w:val="00857502"/>
    <w:rsid w:val="008633E8"/>
    <w:rsid w:val="00864A50"/>
    <w:rsid w:val="00870C31"/>
    <w:rsid w:val="00881B41"/>
    <w:rsid w:val="00885266"/>
    <w:rsid w:val="00886824"/>
    <w:rsid w:val="00886CDA"/>
    <w:rsid w:val="00887F01"/>
    <w:rsid w:val="0089050B"/>
    <w:rsid w:val="0089115B"/>
    <w:rsid w:val="00891E04"/>
    <w:rsid w:val="00894124"/>
    <w:rsid w:val="00894795"/>
    <w:rsid w:val="00894F7B"/>
    <w:rsid w:val="00896101"/>
    <w:rsid w:val="008A0DED"/>
    <w:rsid w:val="008A184D"/>
    <w:rsid w:val="008A1DA4"/>
    <w:rsid w:val="008A2F7F"/>
    <w:rsid w:val="008A5A15"/>
    <w:rsid w:val="008B1972"/>
    <w:rsid w:val="008B36EA"/>
    <w:rsid w:val="008B4765"/>
    <w:rsid w:val="008B6D15"/>
    <w:rsid w:val="008B6DFF"/>
    <w:rsid w:val="008C0E26"/>
    <w:rsid w:val="008C3A01"/>
    <w:rsid w:val="008C3DFF"/>
    <w:rsid w:val="008C4931"/>
    <w:rsid w:val="008C557B"/>
    <w:rsid w:val="008C5DBB"/>
    <w:rsid w:val="008D072C"/>
    <w:rsid w:val="008D2BDA"/>
    <w:rsid w:val="008D2CE4"/>
    <w:rsid w:val="008D2FB7"/>
    <w:rsid w:val="008D4C65"/>
    <w:rsid w:val="008E1C57"/>
    <w:rsid w:val="008E6563"/>
    <w:rsid w:val="008E7011"/>
    <w:rsid w:val="008F1817"/>
    <w:rsid w:val="008F2753"/>
    <w:rsid w:val="00902F1F"/>
    <w:rsid w:val="00903190"/>
    <w:rsid w:val="00906717"/>
    <w:rsid w:val="00912CE9"/>
    <w:rsid w:val="00915281"/>
    <w:rsid w:val="00915E95"/>
    <w:rsid w:val="0092027A"/>
    <w:rsid w:val="00920885"/>
    <w:rsid w:val="009217F7"/>
    <w:rsid w:val="009245A8"/>
    <w:rsid w:val="009274E5"/>
    <w:rsid w:val="009307D0"/>
    <w:rsid w:val="00936781"/>
    <w:rsid w:val="00946943"/>
    <w:rsid w:val="00955578"/>
    <w:rsid w:val="009566EE"/>
    <w:rsid w:val="00957BDB"/>
    <w:rsid w:val="009627A0"/>
    <w:rsid w:val="009679C4"/>
    <w:rsid w:val="00967D2D"/>
    <w:rsid w:val="00970CF2"/>
    <w:rsid w:val="0097146F"/>
    <w:rsid w:val="00972A19"/>
    <w:rsid w:val="00977F0C"/>
    <w:rsid w:val="00983090"/>
    <w:rsid w:val="00983DAA"/>
    <w:rsid w:val="009924E1"/>
    <w:rsid w:val="00996EA7"/>
    <w:rsid w:val="00997689"/>
    <w:rsid w:val="009A290B"/>
    <w:rsid w:val="009A699D"/>
    <w:rsid w:val="009A6E71"/>
    <w:rsid w:val="009B036E"/>
    <w:rsid w:val="009B1D57"/>
    <w:rsid w:val="009B24FF"/>
    <w:rsid w:val="009B7320"/>
    <w:rsid w:val="009C06F1"/>
    <w:rsid w:val="009C149B"/>
    <w:rsid w:val="009C5602"/>
    <w:rsid w:val="009C6595"/>
    <w:rsid w:val="009C7562"/>
    <w:rsid w:val="009D06E8"/>
    <w:rsid w:val="009D37B9"/>
    <w:rsid w:val="009D529F"/>
    <w:rsid w:val="009D537F"/>
    <w:rsid w:val="009D6D6B"/>
    <w:rsid w:val="009E2ABB"/>
    <w:rsid w:val="009E3370"/>
    <w:rsid w:val="009E45F9"/>
    <w:rsid w:val="009E72B8"/>
    <w:rsid w:val="009E7AB2"/>
    <w:rsid w:val="009E7E48"/>
    <w:rsid w:val="009F1850"/>
    <w:rsid w:val="009F3024"/>
    <w:rsid w:val="009F3437"/>
    <w:rsid w:val="009F3AFF"/>
    <w:rsid w:val="009F4FDF"/>
    <w:rsid w:val="009F5CAA"/>
    <w:rsid w:val="009F7279"/>
    <w:rsid w:val="009F78DF"/>
    <w:rsid w:val="00A02883"/>
    <w:rsid w:val="00A02E6E"/>
    <w:rsid w:val="00A05B57"/>
    <w:rsid w:val="00A06247"/>
    <w:rsid w:val="00A07413"/>
    <w:rsid w:val="00A103C1"/>
    <w:rsid w:val="00A10D6F"/>
    <w:rsid w:val="00A11746"/>
    <w:rsid w:val="00A16341"/>
    <w:rsid w:val="00A16736"/>
    <w:rsid w:val="00A23DD7"/>
    <w:rsid w:val="00A256F0"/>
    <w:rsid w:val="00A25FC3"/>
    <w:rsid w:val="00A2614A"/>
    <w:rsid w:val="00A27260"/>
    <w:rsid w:val="00A33625"/>
    <w:rsid w:val="00A36877"/>
    <w:rsid w:val="00A42918"/>
    <w:rsid w:val="00A42B99"/>
    <w:rsid w:val="00A42EB2"/>
    <w:rsid w:val="00A50F1C"/>
    <w:rsid w:val="00A54047"/>
    <w:rsid w:val="00A5449E"/>
    <w:rsid w:val="00A54E60"/>
    <w:rsid w:val="00A62555"/>
    <w:rsid w:val="00A64067"/>
    <w:rsid w:val="00A71A6D"/>
    <w:rsid w:val="00A73A6E"/>
    <w:rsid w:val="00A74696"/>
    <w:rsid w:val="00A747E0"/>
    <w:rsid w:val="00A74A98"/>
    <w:rsid w:val="00A80F7F"/>
    <w:rsid w:val="00A82DCB"/>
    <w:rsid w:val="00A85894"/>
    <w:rsid w:val="00A85E15"/>
    <w:rsid w:val="00A87D9D"/>
    <w:rsid w:val="00A9009D"/>
    <w:rsid w:val="00A90B86"/>
    <w:rsid w:val="00A940D9"/>
    <w:rsid w:val="00A96ED9"/>
    <w:rsid w:val="00A9711C"/>
    <w:rsid w:val="00AA2023"/>
    <w:rsid w:val="00AA23E1"/>
    <w:rsid w:val="00AA3F94"/>
    <w:rsid w:val="00AA5A68"/>
    <w:rsid w:val="00AA6025"/>
    <w:rsid w:val="00AA7FDC"/>
    <w:rsid w:val="00AB494A"/>
    <w:rsid w:val="00AB6516"/>
    <w:rsid w:val="00AC547B"/>
    <w:rsid w:val="00AC6120"/>
    <w:rsid w:val="00AD1E69"/>
    <w:rsid w:val="00AE39E3"/>
    <w:rsid w:val="00AE58A8"/>
    <w:rsid w:val="00AE69F7"/>
    <w:rsid w:val="00AF5AEC"/>
    <w:rsid w:val="00AF650A"/>
    <w:rsid w:val="00AF65A3"/>
    <w:rsid w:val="00B0159B"/>
    <w:rsid w:val="00B0456F"/>
    <w:rsid w:val="00B139D5"/>
    <w:rsid w:val="00B163DA"/>
    <w:rsid w:val="00B16FFC"/>
    <w:rsid w:val="00B1743A"/>
    <w:rsid w:val="00B21094"/>
    <w:rsid w:val="00B221CD"/>
    <w:rsid w:val="00B24CD9"/>
    <w:rsid w:val="00B250E3"/>
    <w:rsid w:val="00B31007"/>
    <w:rsid w:val="00B3291A"/>
    <w:rsid w:val="00B35E0B"/>
    <w:rsid w:val="00B363DD"/>
    <w:rsid w:val="00B4342F"/>
    <w:rsid w:val="00B460D6"/>
    <w:rsid w:val="00B50643"/>
    <w:rsid w:val="00B515B4"/>
    <w:rsid w:val="00B5329E"/>
    <w:rsid w:val="00B545E8"/>
    <w:rsid w:val="00B6006A"/>
    <w:rsid w:val="00B63936"/>
    <w:rsid w:val="00B67BFC"/>
    <w:rsid w:val="00B722AE"/>
    <w:rsid w:val="00B73F8C"/>
    <w:rsid w:val="00B741C0"/>
    <w:rsid w:val="00B760DB"/>
    <w:rsid w:val="00B779B8"/>
    <w:rsid w:val="00B8017B"/>
    <w:rsid w:val="00B82009"/>
    <w:rsid w:val="00B820EC"/>
    <w:rsid w:val="00B82910"/>
    <w:rsid w:val="00B8454A"/>
    <w:rsid w:val="00B867C1"/>
    <w:rsid w:val="00B911AD"/>
    <w:rsid w:val="00B92763"/>
    <w:rsid w:val="00B93042"/>
    <w:rsid w:val="00B9320C"/>
    <w:rsid w:val="00B95883"/>
    <w:rsid w:val="00B96C2E"/>
    <w:rsid w:val="00BA23CC"/>
    <w:rsid w:val="00BA67CB"/>
    <w:rsid w:val="00BB340D"/>
    <w:rsid w:val="00BB3D9E"/>
    <w:rsid w:val="00BB3F5E"/>
    <w:rsid w:val="00BB6041"/>
    <w:rsid w:val="00BC2F23"/>
    <w:rsid w:val="00BC3619"/>
    <w:rsid w:val="00BC3703"/>
    <w:rsid w:val="00BC5533"/>
    <w:rsid w:val="00BD053C"/>
    <w:rsid w:val="00BD0E55"/>
    <w:rsid w:val="00BE1C0D"/>
    <w:rsid w:val="00BE2896"/>
    <w:rsid w:val="00BE38C6"/>
    <w:rsid w:val="00BE3B3E"/>
    <w:rsid w:val="00BE531D"/>
    <w:rsid w:val="00BE55F6"/>
    <w:rsid w:val="00BE622E"/>
    <w:rsid w:val="00BE6613"/>
    <w:rsid w:val="00BF08CB"/>
    <w:rsid w:val="00BF21E6"/>
    <w:rsid w:val="00BF4AC1"/>
    <w:rsid w:val="00C03EE5"/>
    <w:rsid w:val="00C05AE5"/>
    <w:rsid w:val="00C1122F"/>
    <w:rsid w:val="00C11E82"/>
    <w:rsid w:val="00C12012"/>
    <w:rsid w:val="00C14519"/>
    <w:rsid w:val="00C2180F"/>
    <w:rsid w:val="00C223AC"/>
    <w:rsid w:val="00C22C43"/>
    <w:rsid w:val="00C23149"/>
    <w:rsid w:val="00C30476"/>
    <w:rsid w:val="00C30B7A"/>
    <w:rsid w:val="00C32087"/>
    <w:rsid w:val="00C330B9"/>
    <w:rsid w:val="00C404A7"/>
    <w:rsid w:val="00C44626"/>
    <w:rsid w:val="00C44C94"/>
    <w:rsid w:val="00C536D9"/>
    <w:rsid w:val="00C553B4"/>
    <w:rsid w:val="00C561DA"/>
    <w:rsid w:val="00C60C05"/>
    <w:rsid w:val="00C6109E"/>
    <w:rsid w:val="00C656B2"/>
    <w:rsid w:val="00C8232F"/>
    <w:rsid w:val="00C8369B"/>
    <w:rsid w:val="00C8678A"/>
    <w:rsid w:val="00C87A77"/>
    <w:rsid w:val="00C92305"/>
    <w:rsid w:val="00C946F8"/>
    <w:rsid w:val="00C95846"/>
    <w:rsid w:val="00C966CB"/>
    <w:rsid w:val="00CA02A9"/>
    <w:rsid w:val="00CA172A"/>
    <w:rsid w:val="00CA22AD"/>
    <w:rsid w:val="00CA608C"/>
    <w:rsid w:val="00CB01FA"/>
    <w:rsid w:val="00CB0738"/>
    <w:rsid w:val="00CB19F0"/>
    <w:rsid w:val="00CB48F1"/>
    <w:rsid w:val="00CB4DF4"/>
    <w:rsid w:val="00CB7A42"/>
    <w:rsid w:val="00CC1F70"/>
    <w:rsid w:val="00CC31C7"/>
    <w:rsid w:val="00CD26ED"/>
    <w:rsid w:val="00CD2700"/>
    <w:rsid w:val="00CE1840"/>
    <w:rsid w:val="00CE19DE"/>
    <w:rsid w:val="00CE3793"/>
    <w:rsid w:val="00CE5E8F"/>
    <w:rsid w:val="00CE6E2E"/>
    <w:rsid w:val="00CF2D86"/>
    <w:rsid w:val="00CF6782"/>
    <w:rsid w:val="00D01603"/>
    <w:rsid w:val="00D02FAB"/>
    <w:rsid w:val="00D05E96"/>
    <w:rsid w:val="00D0744F"/>
    <w:rsid w:val="00D10E67"/>
    <w:rsid w:val="00D124BA"/>
    <w:rsid w:val="00D13487"/>
    <w:rsid w:val="00D13B0C"/>
    <w:rsid w:val="00D15247"/>
    <w:rsid w:val="00D213AF"/>
    <w:rsid w:val="00D22498"/>
    <w:rsid w:val="00D2261B"/>
    <w:rsid w:val="00D244D7"/>
    <w:rsid w:val="00D31439"/>
    <w:rsid w:val="00D315BD"/>
    <w:rsid w:val="00D42EDE"/>
    <w:rsid w:val="00D43FE9"/>
    <w:rsid w:val="00D443C8"/>
    <w:rsid w:val="00D46825"/>
    <w:rsid w:val="00D47E13"/>
    <w:rsid w:val="00D532C8"/>
    <w:rsid w:val="00D57CB5"/>
    <w:rsid w:val="00D626A2"/>
    <w:rsid w:val="00D65C0C"/>
    <w:rsid w:val="00D71193"/>
    <w:rsid w:val="00D7167E"/>
    <w:rsid w:val="00D73F09"/>
    <w:rsid w:val="00D7444A"/>
    <w:rsid w:val="00D757FC"/>
    <w:rsid w:val="00D762A0"/>
    <w:rsid w:val="00D76B4C"/>
    <w:rsid w:val="00D76D54"/>
    <w:rsid w:val="00D77B2B"/>
    <w:rsid w:val="00D80CBA"/>
    <w:rsid w:val="00D815ED"/>
    <w:rsid w:val="00D9751A"/>
    <w:rsid w:val="00DA062E"/>
    <w:rsid w:val="00DA09B9"/>
    <w:rsid w:val="00DA29F4"/>
    <w:rsid w:val="00DA46DE"/>
    <w:rsid w:val="00DA59F3"/>
    <w:rsid w:val="00DB007A"/>
    <w:rsid w:val="00DB34BC"/>
    <w:rsid w:val="00DB4A57"/>
    <w:rsid w:val="00DB5BB6"/>
    <w:rsid w:val="00DB66AE"/>
    <w:rsid w:val="00DB68E6"/>
    <w:rsid w:val="00DB6F81"/>
    <w:rsid w:val="00DC048A"/>
    <w:rsid w:val="00DC0895"/>
    <w:rsid w:val="00DC1A18"/>
    <w:rsid w:val="00DD0B7F"/>
    <w:rsid w:val="00DD1267"/>
    <w:rsid w:val="00DD60E4"/>
    <w:rsid w:val="00DD6C2D"/>
    <w:rsid w:val="00DD70FA"/>
    <w:rsid w:val="00DD7493"/>
    <w:rsid w:val="00DE05B6"/>
    <w:rsid w:val="00DE280E"/>
    <w:rsid w:val="00DE3BEA"/>
    <w:rsid w:val="00DE5F75"/>
    <w:rsid w:val="00DE6790"/>
    <w:rsid w:val="00DF6DE0"/>
    <w:rsid w:val="00E03792"/>
    <w:rsid w:val="00E05698"/>
    <w:rsid w:val="00E06566"/>
    <w:rsid w:val="00E07FC3"/>
    <w:rsid w:val="00E116C1"/>
    <w:rsid w:val="00E16A67"/>
    <w:rsid w:val="00E172AA"/>
    <w:rsid w:val="00E243B3"/>
    <w:rsid w:val="00E24762"/>
    <w:rsid w:val="00E25964"/>
    <w:rsid w:val="00E26256"/>
    <w:rsid w:val="00E26E38"/>
    <w:rsid w:val="00E30787"/>
    <w:rsid w:val="00E326D3"/>
    <w:rsid w:val="00E338FA"/>
    <w:rsid w:val="00E34393"/>
    <w:rsid w:val="00E5149D"/>
    <w:rsid w:val="00E610A4"/>
    <w:rsid w:val="00E621FC"/>
    <w:rsid w:val="00E62216"/>
    <w:rsid w:val="00E62C00"/>
    <w:rsid w:val="00E66001"/>
    <w:rsid w:val="00E71E59"/>
    <w:rsid w:val="00E7294B"/>
    <w:rsid w:val="00E749EB"/>
    <w:rsid w:val="00E80D14"/>
    <w:rsid w:val="00E81D5A"/>
    <w:rsid w:val="00E857C1"/>
    <w:rsid w:val="00E91E4F"/>
    <w:rsid w:val="00E93171"/>
    <w:rsid w:val="00E943B5"/>
    <w:rsid w:val="00E974B8"/>
    <w:rsid w:val="00EA1F68"/>
    <w:rsid w:val="00EA2C54"/>
    <w:rsid w:val="00EA6F90"/>
    <w:rsid w:val="00EB3148"/>
    <w:rsid w:val="00EB3D44"/>
    <w:rsid w:val="00EB6536"/>
    <w:rsid w:val="00EC09C4"/>
    <w:rsid w:val="00EC30D3"/>
    <w:rsid w:val="00EC6FDF"/>
    <w:rsid w:val="00EC7BFC"/>
    <w:rsid w:val="00ED20F1"/>
    <w:rsid w:val="00ED230D"/>
    <w:rsid w:val="00ED4560"/>
    <w:rsid w:val="00ED4E58"/>
    <w:rsid w:val="00EE2E16"/>
    <w:rsid w:val="00EE369A"/>
    <w:rsid w:val="00EE630F"/>
    <w:rsid w:val="00EE6893"/>
    <w:rsid w:val="00EE7C50"/>
    <w:rsid w:val="00EF11D8"/>
    <w:rsid w:val="00EF1890"/>
    <w:rsid w:val="00EF256D"/>
    <w:rsid w:val="00F06196"/>
    <w:rsid w:val="00F07D00"/>
    <w:rsid w:val="00F12D20"/>
    <w:rsid w:val="00F16E9C"/>
    <w:rsid w:val="00F217AA"/>
    <w:rsid w:val="00F219C9"/>
    <w:rsid w:val="00F25DD7"/>
    <w:rsid w:val="00F25F5C"/>
    <w:rsid w:val="00F26495"/>
    <w:rsid w:val="00F26EBB"/>
    <w:rsid w:val="00F27040"/>
    <w:rsid w:val="00F306FB"/>
    <w:rsid w:val="00F333A8"/>
    <w:rsid w:val="00F3393A"/>
    <w:rsid w:val="00F3538E"/>
    <w:rsid w:val="00F3659C"/>
    <w:rsid w:val="00F56D8B"/>
    <w:rsid w:val="00F64BBA"/>
    <w:rsid w:val="00F656E3"/>
    <w:rsid w:val="00F701D6"/>
    <w:rsid w:val="00F71059"/>
    <w:rsid w:val="00F7134F"/>
    <w:rsid w:val="00F730A1"/>
    <w:rsid w:val="00F73635"/>
    <w:rsid w:val="00F73D8B"/>
    <w:rsid w:val="00F76040"/>
    <w:rsid w:val="00F82B6A"/>
    <w:rsid w:val="00F87838"/>
    <w:rsid w:val="00F92F62"/>
    <w:rsid w:val="00F9346A"/>
    <w:rsid w:val="00F93FA4"/>
    <w:rsid w:val="00F942D6"/>
    <w:rsid w:val="00FA3B08"/>
    <w:rsid w:val="00FA41A5"/>
    <w:rsid w:val="00FB0532"/>
    <w:rsid w:val="00FB0CC5"/>
    <w:rsid w:val="00FB1B80"/>
    <w:rsid w:val="00FC0391"/>
    <w:rsid w:val="00FC2C5B"/>
    <w:rsid w:val="00FC51B9"/>
    <w:rsid w:val="00FC7278"/>
    <w:rsid w:val="00FD17FF"/>
    <w:rsid w:val="00FD2361"/>
    <w:rsid w:val="00FD3858"/>
    <w:rsid w:val="00FD4A5D"/>
    <w:rsid w:val="00FD5D8B"/>
    <w:rsid w:val="00FE345D"/>
    <w:rsid w:val="00FE4BF0"/>
    <w:rsid w:val="00FE4E6C"/>
    <w:rsid w:val="00FE6D33"/>
    <w:rsid w:val="00FE7560"/>
    <w:rsid w:val="00FF09E3"/>
    <w:rsid w:val="00FF2F42"/>
    <w:rsid w:val="00FF45CD"/>
    <w:rsid w:val="00FF5A5F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64AE5-1022-4A17-8C8E-72259791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80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6E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17"/>
  </w:style>
  <w:style w:type="paragraph" w:styleId="Footer">
    <w:name w:val="footer"/>
    <w:basedOn w:val="Normal"/>
    <w:link w:val="FooterChar"/>
    <w:uiPriority w:val="99"/>
    <w:unhideWhenUsed/>
    <w:qFormat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17"/>
  </w:style>
  <w:style w:type="paragraph" w:styleId="ListParagraph">
    <w:name w:val="List Paragraph"/>
    <w:basedOn w:val="Normal"/>
    <w:uiPriority w:val="34"/>
    <w:qFormat/>
    <w:rsid w:val="00367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A062E"/>
  </w:style>
  <w:style w:type="paragraph" w:styleId="Title">
    <w:name w:val="Title"/>
    <w:basedOn w:val="Normal"/>
    <w:next w:val="Normal"/>
    <w:link w:val="TitleChar"/>
    <w:uiPriority w:val="10"/>
    <w:qFormat/>
    <w:rsid w:val="00803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038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38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F3AF-C6FB-45D8-A328-AB192EF2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user1</cp:lastModifiedBy>
  <cp:revision>235</cp:revision>
  <cp:lastPrinted>2019-07-23T10:29:00Z</cp:lastPrinted>
  <dcterms:created xsi:type="dcterms:W3CDTF">2019-07-22T10:15:00Z</dcterms:created>
  <dcterms:modified xsi:type="dcterms:W3CDTF">2020-07-24T11:53:00Z</dcterms:modified>
</cp:coreProperties>
</file>